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782554" w14:textId="08CACEF5"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sz w:val="24"/>
          <w:szCs w:val="24"/>
        </w:rPr>
      </w:pPr>
      <w:r w:rsidRPr="1E381734">
        <w:rPr>
          <w:rFonts w:ascii="Arial" w:eastAsia="Arial Unicode MS" w:hAnsi="Arial" w:cs="Arial"/>
          <w:b/>
          <w:sz w:val="24"/>
          <w:szCs w:val="24"/>
        </w:rPr>
        <w:t>3GPP TSG-WG SA2 Meeting #</w:t>
      </w:r>
      <w:r w:rsidR="005973DC" w:rsidRPr="1E381734">
        <w:rPr>
          <w:rFonts w:ascii="Arial" w:eastAsia="Arial Unicode MS" w:hAnsi="Arial" w:cs="Arial"/>
          <w:b/>
          <w:sz w:val="24"/>
          <w:szCs w:val="24"/>
        </w:rPr>
        <w:t>1</w:t>
      </w:r>
      <w:r w:rsidR="00CB4CAC" w:rsidRPr="1E381734">
        <w:rPr>
          <w:rFonts w:ascii="Arial" w:eastAsia="Arial Unicode MS" w:hAnsi="Arial" w:cs="Arial"/>
          <w:b/>
          <w:sz w:val="24"/>
          <w:szCs w:val="24"/>
        </w:rPr>
        <w:t>5</w:t>
      </w:r>
      <w:r w:rsidR="009E7CAE" w:rsidRPr="1E381734">
        <w:rPr>
          <w:rFonts w:ascii="Arial" w:eastAsia="Arial Unicode MS" w:hAnsi="Arial" w:cs="Arial"/>
          <w:b/>
          <w:sz w:val="24"/>
          <w:szCs w:val="24"/>
        </w:rPr>
        <w:t>2</w:t>
      </w:r>
      <w:r w:rsidR="00F47CC0" w:rsidRPr="1E381734">
        <w:rPr>
          <w:rFonts w:ascii="Arial" w:eastAsia="Arial Unicode MS" w:hAnsi="Arial" w:cs="Arial"/>
          <w:b/>
          <w:sz w:val="24"/>
          <w:szCs w:val="24"/>
        </w:rPr>
        <w:t>E e-meeting</w:t>
      </w:r>
      <w:r w:rsidRPr="1E381734">
        <w:rPr>
          <w:rFonts w:ascii="Arial" w:eastAsia="Arial Unicode MS" w:hAnsi="Arial" w:cs="Arial"/>
          <w:b/>
          <w:sz w:val="24"/>
          <w:szCs w:val="24"/>
        </w:rPr>
        <w:t xml:space="preserve"> </w:t>
      </w:r>
      <w:r>
        <w:tab/>
      </w:r>
      <w:r w:rsidR="001F0BF7" w:rsidRPr="1E381734">
        <w:rPr>
          <w:rFonts w:ascii="Arial" w:eastAsia="宋体" w:hAnsi="Arial"/>
          <w:b/>
          <w:i/>
          <w:color w:val="auto"/>
          <w:sz w:val="28"/>
          <w:szCs w:val="28"/>
          <w:lang w:eastAsia="en-US"/>
        </w:rPr>
        <w:t>S2-</w:t>
      </w:r>
      <w:r w:rsidR="001F0BF7" w:rsidRPr="1E381734">
        <w:rPr>
          <w:rFonts w:ascii="Arial" w:eastAsia="宋体" w:hAnsi="Arial"/>
          <w:b/>
          <w:bCs/>
          <w:i/>
          <w:iCs/>
          <w:noProof/>
          <w:color w:val="auto"/>
          <w:sz w:val="28"/>
          <w:szCs w:val="28"/>
          <w:lang w:eastAsia="en-US"/>
        </w:rPr>
        <w:t>2</w:t>
      </w:r>
      <w:r w:rsidR="00061913" w:rsidRPr="1E381734">
        <w:rPr>
          <w:rFonts w:ascii="Arial" w:eastAsia="宋体" w:hAnsi="Arial"/>
          <w:b/>
          <w:bCs/>
          <w:i/>
          <w:iCs/>
          <w:noProof/>
          <w:color w:val="auto"/>
          <w:sz w:val="28"/>
          <w:szCs w:val="28"/>
          <w:lang w:eastAsia="en-US"/>
        </w:rPr>
        <w:t>2</w:t>
      </w:r>
      <w:r w:rsidR="001F0BF7" w:rsidRPr="1E381734">
        <w:rPr>
          <w:rFonts w:ascii="Arial" w:eastAsia="宋体" w:hAnsi="Arial"/>
          <w:b/>
          <w:bCs/>
          <w:i/>
          <w:iCs/>
          <w:noProof/>
          <w:color w:val="auto"/>
          <w:sz w:val="28"/>
          <w:szCs w:val="28"/>
          <w:lang w:eastAsia="en-US"/>
        </w:rPr>
        <w:t>0</w:t>
      </w:r>
      <w:r w:rsidR="008617F8">
        <w:rPr>
          <w:rFonts w:ascii="Arial" w:eastAsia="宋体" w:hAnsi="Arial"/>
          <w:b/>
          <w:bCs/>
          <w:i/>
          <w:iCs/>
          <w:noProof/>
          <w:color w:val="auto"/>
          <w:sz w:val="28"/>
          <w:szCs w:val="28"/>
          <w:lang w:eastAsia="en-US"/>
        </w:rPr>
        <w:t>7774</w:t>
      </w:r>
    </w:p>
    <w:p w14:paraId="1A3CC27D" w14:textId="7E6F3AD2"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w:t>
      </w:r>
      <w:r w:rsidR="00324200">
        <w:rPr>
          <w:rFonts w:ascii="Arial" w:hAnsi="Arial" w:cs="Arial"/>
          <w:b/>
          <w:bCs/>
          <w:color w:val="0000FF"/>
        </w:rPr>
        <w:t>220</w:t>
      </w:r>
      <w:r w:rsidR="00324200">
        <w:rPr>
          <w:rFonts w:ascii="Arial" w:hAnsi="Arial" w:cs="Arial"/>
          <w:b/>
          <w:bCs/>
          <w:color w:val="0000FF"/>
        </w:rPr>
        <w:t>6392r15</w:t>
      </w:r>
      <w:r w:rsidR="003244C5" w:rsidRPr="00E879AF">
        <w:rPr>
          <w:rFonts w:ascii="Arial" w:hAnsi="Arial" w:cs="Arial"/>
          <w:b/>
          <w:bCs/>
          <w:color w:val="0000FF"/>
        </w:rPr>
        <w:t>)</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r w:rsidR="00040274">
        <w:rPr>
          <w:rFonts w:ascii="Arial" w:hAnsi="Arial" w:cs="Arial"/>
          <w:b/>
        </w:rPr>
        <w:t>, Samsung</w:t>
      </w:r>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0" w:name="_Hlk97032279"/>
      <w:r w:rsidRPr="00067C02">
        <w:rPr>
          <w:rFonts w:ascii="Times New Roman" w:eastAsia="Malgun Gothic" w:hAnsi="Times New Roman"/>
          <w:i/>
          <w:color w:val="000000"/>
          <w:lang w:eastAsia="zh-CN"/>
        </w:rPr>
        <w:t xml:space="preserve">Policy control enhancements to support </w:t>
      </w:r>
      <w:bookmarkEnd w:id="0"/>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1" w:name="_Hlk97048814"/>
      <w:r w:rsidRPr="00067C02">
        <w:rPr>
          <w:rFonts w:ascii="Times New Roman" w:eastAsia="Malgun Gothic" w:hAnsi="Times New Roman"/>
          <w:i/>
          <w:color w:val="000000"/>
          <w:lang w:eastAsia="zh-CN"/>
        </w:rPr>
        <w:t>QoS policy coordination</w:t>
      </w:r>
      <w:bookmarkEnd w:id="1"/>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09ABA9D5"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r w:rsidR="00E76D2D">
        <w:rPr>
          <w:rFonts w:ascii="Times New Roman" w:eastAsia="Malgun Gothic" w:hAnsi="Times New Roman"/>
          <w:color w:val="000000"/>
          <w:lang w:eastAsia="zh-CN"/>
        </w:rPr>
        <w:t xml:space="preserve">be </w:t>
      </w:r>
      <w:r>
        <w:rPr>
          <w:rFonts w:ascii="Times New Roman" w:eastAsia="Malgun Gothic" w:hAnsi="Times New Roman"/>
          <w:color w:val="000000"/>
          <w:lang w:eastAsia="zh-CN"/>
        </w:rPr>
        <w:t>deliver</w:t>
      </w:r>
      <w:r w:rsidR="00E76D2D">
        <w:rPr>
          <w:rFonts w:ascii="Times New Roman" w:eastAsia="Malgun Gothic" w:hAnsi="Times New Roman"/>
          <w:color w:val="000000"/>
          <w:lang w:eastAsia="zh-CN"/>
        </w:rPr>
        <w:t>ed</w:t>
      </w:r>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r w:rsidR="00E76D2D">
        <w:rPr>
          <w:rFonts w:ascii="Times New Roman" w:eastAsia="Malgun Gothic" w:hAnsi="Times New Roman"/>
          <w:color w:val="000000"/>
          <w:lang w:eastAsia="zh-CN"/>
        </w:rPr>
        <w:t xml:space="preserve"> The exact synchronous delivery needs to be taken care by the end points and the application.</w:t>
      </w:r>
    </w:p>
    <w:p w14:paraId="34ED1C2E" w14:textId="199F17F0"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w:t>
      </w:r>
      <w:r w:rsidR="00F91162">
        <w:rPr>
          <w:rFonts w:ascii="Times New Roman" w:eastAsia="Malgun Gothic" w:hAnsi="Times New Roman"/>
          <w:color w:val="000000"/>
          <w:lang w:eastAsia="zh-CN"/>
        </w:rPr>
        <w:t xml:space="preserve">also other </w:t>
      </w:r>
      <w:r>
        <w:rPr>
          <w:rFonts w:ascii="Times New Roman" w:eastAsia="Malgun Gothic" w:hAnsi="Times New Roman"/>
          <w:color w:val="000000"/>
          <w:lang w:eastAsia="zh-CN"/>
        </w:rPr>
        <w:t>dependenc</w:t>
      </w:r>
      <w:r w:rsidR="00F91162">
        <w:rPr>
          <w:rFonts w:ascii="Times New Roman" w:eastAsia="Malgun Gothic" w:hAnsi="Times New Roman"/>
          <w:color w:val="000000"/>
          <w:lang w:eastAsia="zh-CN"/>
        </w:rPr>
        <w:t>ies</w:t>
      </w:r>
      <w:r>
        <w:rPr>
          <w:rFonts w:ascii="Times New Roman" w:eastAsia="Malgun Gothic" w:hAnsi="Times New Roman"/>
          <w:color w:val="000000"/>
          <w:lang w:eastAsia="zh-CN"/>
        </w:rPr>
        <w:t xml:space="preserve"> with each other</w:t>
      </w:r>
      <w:r w:rsidR="00F91162">
        <w:rPr>
          <w:rFonts w:ascii="Times New Roman" w:eastAsia="Malgun Gothic" w:hAnsi="Times New Roman"/>
          <w:color w:val="000000"/>
          <w:lang w:eastAsia="zh-CN"/>
        </w:rPr>
        <w:t xml:space="preserve"> than just synchronous delivery</w:t>
      </w:r>
      <w:r>
        <w:rPr>
          <w:rFonts w:ascii="Times New Roman" w:eastAsia="Malgun Gothic" w:hAnsi="Times New Roman"/>
          <w:color w:val="000000"/>
          <w:lang w:eastAsia="zh-CN"/>
        </w:rPr>
        <w:t>.</w:t>
      </w:r>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Which flows are the critical ones and which flows require synchronous delivery is only known to the application itself</w:t>
      </w:r>
      <w:r w:rsidR="00D55EFC">
        <w:rPr>
          <w:rFonts w:ascii="Times New Roman" w:eastAsia="Malgun Gothic" w:hAnsi="Times New Roman"/>
          <w:color w:val="000000"/>
          <w:lang w:eastAsia="zh-CN"/>
        </w:rPr>
        <w:t>.</w:t>
      </w:r>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p>
    <w:p w14:paraId="075EDD71" w14:textId="07661793"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r w:rsidR="00B3252F">
        <w:rPr>
          <w:rFonts w:ascii="Times New Roman" w:eastAsia="Malgun Gothic" w:hAnsi="Times New Roman"/>
          <w:color w:val="000000"/>
          <w:lang w:val="en-US" w:eastAsia="zh-CN"/>
        </w:rPr>
        <w:t xml:space="preserve"> network</w:t>
      </w:r>
      <w:r w:rsidRPr="003C4993">
        <w:rPr>
          <w:rFonts w:ascii="Times New Roman" w:eastAsia="Malgun Gothic" w:hAnsi="Times New Roman"/>
          <w:color w:val="000000"/>
          <w:lang w:val="en-US" w:eastAsia="zh-CN"/>
        </w:rPr>
        <w:t xml:space="preserve"> delay budget for each service flow</w:t>
      </w:r>
      <w:r w:rsidR="003B781D">
        <w:rPr>
          <w:rFonts w:ascii="Times New Roman" w:eastAsia="Malgun Gothic" w:hAnsi="Times New Roman"/>
          <w:color w:val="000000"/>
          <w:lang w:val="en-US" w:eastAsia="zh-CN"/>
        </w:rPr>
        <w:t xml:space="preserve"> so that the</w:t>
      </w:r>
      <w:r w:rsidR="00A336E3">
        <w:rPr>
          <w:rFonts w:ascii="Times New Roman" w:eastAsia="Malgun Gothic" w:hAnsi="Times New Roman"/>
          <w:color w:val="000000"/>
          <w:lang w:val="en-US" w:eastAsia="zh-CN"/>
        </w:rPr>
        <w:t xml:space="preserve"> flows do not need to wait for each other for </w:t>
      </w:r>
      <w:r w:rsidR="00B3252F">
        <w:rPr>
          <w:rFonts w:ascii="Times New Roman" w:eastAsia="Malgun Gothic" w:hAnsi="Times New Roman"/>
          <w:color w:val="000000"/>
          <w:lang w:val="en-US" w:eastAsia="zh-CN"/>
        </w:rPr>
        <w:t>playback or rendering</w:t>
      </w:r>
      <w:r w:rsidRPr="003C4993">
        <w:rPr>
          <w:rFonts w:ascii="Times New Roman" w:eastAsia="Malgun Gothic" w:hAnsi="Times New Roman"/>
          <w:color w:val="000000"/>
          <w:lang w:val="en-US" w:eastAsia="zh-CN"/>
        </w:rPr>
        <w:t xml:space="preserve"> and is in charge of synchr</w:t>
      </w:r>
      <w:r>
        <w:rPr>
          <w:rFonts w:ascii="Times New Roman" w:eastAsia="Malgun Gothic" w:hAnsi="Times New Roman"/>
          <w:color w:val="000000"/>
          <w:lang w:val="en-US" w:eastAsia="zh-CN"/>
        </w:rPr>
        <w:t>onization between service 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r w:rsidR="005920EF">
        <w:rPr>
          <w:rFonts w:ascii="Times New Roman" w:eastAsia="Malgun Gothic" w:hAnsi="Times New Roman"/>
          <w:color w:val="000000"/>
          <w:lang w:val="en-US" w:eastAsia="zh-CN"/>
        </w:rPr>
        <w:t xml:space="preserve"> under the requirements from application</w:t>
      </w:r>
      <w:r w:rsidRPr="003C4993">
        <w:rPr>
          <w:rFonts w:ascii="Times New Roman" w:eastAsia="Malgun Gothic" w:hAnsi="Times New Roman"/>
          <w:color w:val="000000"/>
          <w:lang w:val="en-US" w:eastAsia="zh-CN"/>
        </w:rPr>
        <w:t>.</w:t>
      </w:r>
    </w:p>
    <w:p w14:paraId="5D61EB86" w14:textId="4BF51FAE"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r w:rsidR="000D7C31">
        <w:rPr>
          <w:rFonts w:ascii="Times New Roman" w:hAnsi="Times New Roman"/>
          <w:color w:val="000000"/>
          <w:lang w:val="en-US" w:eastAsia="zh-CN"/>
        </w:rPr>
        <w:t xml:space="preserve"> </w:t>
      </w:r>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 xml:space="preserve">so that each set of alternative PDBs also leads to desirable synchronous delivery time between </w:t>
      </w:r>
      <w:r w:rsidR="00D20FC1">
        <w:rPr>
          <w:rFonts w:ascii="Times New Roman" w:hAnsi="Times New Roman"/>
          <w:color w:val="000000"/>
          <w:lang w:val="en-US" w:eastAsia="zh-CN"/>
        </w:rPr>
        <w:lastRenderedPageBreak/>
        <w:t>the flows.</w:t>
      </w:r>
      <w:r w:rsidRPr="009053A8">
        <w:rPr>
          <w:rFonts w:ascii="Times New Roman" w:hAnsi="Times New Roman"/>
          <w:color w:val="000000"/>
          <w:lang w:val="en-US" w:eastAsia="zh-CN"/>
        </w:rPr>
        <w:t>In case the</w:t>
      </w:r>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r w:rsidRPr="009053A8">
        <w:rPr>
          <w:rFonts w:ascii="Times New Roman" w:hAnsi="Times New Roman"/>
          <w:color w:val="000000"/>
          <w:lang w:val="en-US" w:eastAsia="zh-CN"/>
        </w:rPr>
        <w:t xml:space="preserve"> PDB </w:t>
      </w:r>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r w:rsidR="00D0040E">
        <w:rPr>
          <w:rFonts w:ascii="Times New Roman" w:hAnsi="Times New Roman"/>
          <w:color w:val="000000"/>
          <w:lang w:val="en-US" w:eastAsia="zh-CN"/>
        </w:rPr>
        <w:t>s</w:t>
      </w:r>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r w:rsidR="00D0040E">
        <w:rPr>
          <w:rFonts w:ascii="Times New Roman" w:hAnsi="Times New Roman"/>
          <w:color w:val="000000"/>
          <w:lang w:val="en-US" w:eastAsia="zh-CN"/>
        </w:rPr>
        <w:t xml:space="preserve">should </w:t>
      </w:r>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r w:rsidR="00D0040E">
        <w:rPr>
          <w:rFonts w:ascii="Times New Roman" w:hAnsi="Times New Roman"/>
          <w:color w:val="000000"/>
          <w:lang w:val="en-US" w:eastAsia="zh-CN"/>
        </w:rPr>
        <w:t xml:space="preserve">a corresponding </w:t>
      </w:r>
      <w:r>
        <w:rPr>
          <w:rFonts w:ascii="Times New Roman" w:hAnsi="Times New Roman"/>
          <w:color w:val="000000"/>
          <w:lang w:val="en-US" w:eastAsia="zh-CN"/>
        </w:rPr>
        <w:t xml:space="preserve">alternative PDB </w:t>
      </w:r>
      <w:r w:rsidR="001615AD">
        <w:rPr>
          <w:rFonts w:ascii="Times New Roman" w:hAnsi="Times New Roman"/>
          <w:color w:val="000000"/>
          <w:lang w:val="en-US" w:eastAsia="zh-CN"/>
        </w:rPr>
        <w:t xml:space="preserve">also </w:t>
      </w:r>
      <w:r>
        <w:rPr>
          <w:rFonts w:ascii="Times New Roman" w:hAnsi="Times New Roman"/>
          <w:color w:val="000000"/>
          <w:lang w:val="en-US" w:eastAsia="zh-CN"/>
        </w:rPr>
        <w:t xml:space="preserve">for </w:t>
      </w:r>
      <w:r w:rsidR="001615AD">
        <w:rPr>
          <w:rFonts w:ascii="Times New Roman" w:hAnsi="Times New Roman"/>
          <w:color w:val="000000"/>
          <w:lang w:val="en-US" w:eastAsia="zh-CN"/>
        </w:rPr>
        <w:t xml:space="preserve">all of the </w:t>
      </w:r>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r w:rsidR="001615AD">
        <w:rPr>
          <w:rFonts w:ascii="Times New Roman" w:hAnsi="Times New Roman"/>
          <w:color w:val="000000"/>
          <w:lang w:val="en-US" w:eastAsia="zh-CN"/>
        </w:rPr>
        <w:t>.</w:t>
      </w:r>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a9"/>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a9"/>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2"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2"/>
    </w:p>
    <w:p w14:paraId="3DD37D98" w14:textId="77777777" w:rsidR="00CA6115" w:rsidRPr="00927C1B" w:rsidRDefault="00CA6115" w:rsidP="00CA6115">
      <w:pPr>
        <w:pStyle w:val="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4"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5" w:name="_Toc500949097"/>
      <w:bookmarkStart w:id="6" w:name="_Toc92875660"/>
      <w:bookmarkStart w:id="7" w:name="_Toc93070684"/>
      <w:bookmarkStart w:id="8" w:name="_Toc97036718"/>
      <w:bookmarkEnd w:id="4"/>
      <w:r w:rsidRPr="00364AE4">
        <w:rPr>
          <w:rFonts w:ascii="Arial" w:eastAsia="等线" w:hAnsi="Arial"/>
          <w:color w:val="auto"/>
          <w:sz w:val="32"/>
          <w:lang w:eastAsia="zh-CN"/>
        </w:rPr>
        <w:t>6.</w:t>
      </w:r>
      <w:r w:rsidRPr="00364AE4">
        <w:rPr>
          <w:rFonts w:ascii="Arial" w:eastAsia="等线" w:hAnsi="Arial" w:hint="eastAsia"/>
          <w:color w:val="auto"/>
          <w:sz w:val="32"/>
          <w:lang w:eastAsia="zh-CN"/>
        </w:rPr>
        <w:t>X</w:t>
      </w:r>
      <w:r w:rsidRPr="00364AE4">
        <w:rPr>
          <w:rFonts w:ascii="Arial" w:eastAsia="等线" w:hAnsi="Arial" w:hint="eastAsia"/>
          <w:color w:val="auto"/>
          <w:sz w:val="32"/>
          <w:lang w:eastAsia="ko-KR"/>
        </w:rPr>
        <w:tab/>
      </w:r>
      <w:r w:rsidRPr="00364AE4">
        <w:rPr>
          <w:rFonts w:ascii="Arial" w:eastAsia="等线" w:hAnsi="Arial"/>
          <w:color w:val="auto"/>
          <w:sz w:val="32"/>
          <w:lang w:eastAsia="en-US"/>
        </w:rPr>
        <w:t>Solution</w:t>
      </w:r>
      <w:r w:rsidRPr="00364AE4">
        <w:rPr>
          <w:rFonts w:ascii="Arial" w:eastAsia="等线" w:hAnsi="Arial" w:hint="eastAsia"/>
          <w:color w:val="auto"/>
          <w:sz w:val="32"/>
          <w:lang w:eastAsia="zh-CN"/>
        </w:rPr>
        <w:t xml:space="preserve"> #</w:t>
      </w:r>
      <w:r w:rsidRPr="00364AE4">
        <w:rPr>
          <w:rFonts w:ascii="Arial" w:eastAsia="等线" w:hAnsi="Arial"/>
          <w:color w:val="auto"/>
          <w:sz w:val="32"/>
          <w:lang w:eastAsia="zh-CN"/>
        </w:rPr>
        <w:t>X</w:t>
      </w:r>
      <w:r w:rsidRPr="00364AE4">
        <w:rPr>
          <w:rFonts w:ascii="Arial" w:eastAsia="等线" w:hAnsi="Arial"/>
          <w:color w:val="auto"/>
          <w:sz w:val="32"/>
          <w:lang w:eastAsia="en-US"/>
        </w:rPr>
        <w:t xml:space="preserve">: </w:t>
      </w:r>
      <w:bookmarkEnd w:id="5"/>
      <w:r>
        <w:rPr>
          <w:rFonts w:ascii="Arial" w:eastAsia="等线" w:hAnsi="Arial"/>
          <w:color w:val="auto"/>
          <w:sz w:val="32"/>
          <w:lang w:eastAsia="en-US"/>
        </w:rPr>
        <w:t>QoS e</w:t>
      </w:r>
      <w:r w:rsidRPr="00536EE4">
        <w:rPr>
          <w:rFonts w:ascii="Arial" w:eastAsia="等线" w:hAnsi="Arial"/>
          <w:color w:val="auto"/>
          <w:sz w:val="32"/>
          <w:lang w:eastAsia="en-US"/>
        </w:rPr>
        <w:t xml:space="preserve">nhancement to support the synchronized delivery of multiple QoS flows  </w:t>
      </w:r>
      <w:bookmarkEnd w:id="6"/>
      <w:bookmarkEnd w:id="7"/>
      <w:bookmarkEnd w:id="8"/>
    </w:p>
    <w:p w14:paraId="1D10A29B" w14:textId="77777777" w:rsidR="006B0A7F" w:rsidRPr="00B5477F" w:rsidRDefault="006B0A7F" w:rsidP="006B0A7F">
      <w:pPr>
        <w:pStyle w:val="3"/>
      </w:pPr>
      <w:bookmarkStart w:id="9" w:name="_Toc500949098"/>
      <w:bookmarkStart w:id="10" w:name="_Toc92875661"/>
      <w:bookmarkStart w:id="11" w:name="_Toc93070685"/>
      <w:bookmarkStart w:id="12"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9"/>
      <w:bookmarkEnd w:id="10"/>
      <w:bookmarkEnd w:id="11"/>
      <w:bookmarkEnd w:id="12"/>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3"/>
      </w:pPr>
      <w:bookmarkStart w:id="13" w:name="_Toc500949099"/>
      <w:bookmarkStart w:id="14" w:name="_Toc92875662"/>
      <w:bookmarkStart w:id="15" w:name="_Toc93070686"/>
      <w:bookmarkStart w:id="16" w:name="_Toc97036720"/>
      <w:r w:rsidRPr="00B5477F">
        <w:t>6.</w:t>
      </w:r>
      <w:r w:rsidRPr="00B5477F">
        <w:rPr>
          <w:rFonts w:hint="eastAsia"/>
        </w:rPr>
        <w:t>X</w:t>
      </w:r>
      <w:r w:rsidRPr="00B5477F">
        <w:t>.2</w:t>
      </w:r>
      <w:r w:rsidRPr="00B5477F">
        <w:rPr>
          <w:rFonts w:hint="eastAsia"/>
        </w:rPr>
        <w:tab/>
        <w:t>Description</w:t>
      </w:r>
      <w:bookmarkEnd w:id="13"/>
      <w:bookmarkEnd w:id="14"/>
      <w:bookmarkEnd w:id="15"/>
      <w:bookmarkEnd w:id="16"/>
    </w:p>
    <w:p w14:paraId="0F560B1D" w14:textId="41D22F27" w:rsidR="006B0A7F" w:rsidRDefault="006B0A7F" w:rsidP="006B0A7F">
      <w:pPr>
        <w:overflowPunct/>
        <w:autoSpaceDE/>
        <w:autoSpaceDN/>
        <w:adjustRightInd/>
        <w:textAlignment w:val="auto"/>
        <w:rPr>
          <w:rFonts w:eastAsia="等线"/>
          <w:color w:val="auto"/>
        </w:rPr>
      </w:pPr>
      <w:r w:rsidRPr="00BB47CE">
        <w:rPr>
          <w:rFonts w:eastAsia="等线"/>
          <w:color w:val="auto"/>
        </w:rPr>
        <w:t xml:space="preserve">This </w:t>
      </w:r>
      <w:r w:rsidR="000355B1">
        <w:rPr>
          <w:rFonts w:eastAsia="等线"/>
          <w:color w:val="auto"/>
        </w:rPr>
        <w:t>solution</w:t>
      </w:r>
      <w:r w:rsidR="000355B1" w:rsidRPr="00BB47CE">
        <w:rPr>
          <w:rFonts w:eastAsia="等线"/>
          <w:color w:val="auto"/>
        </w:rPr>
        <w:t xml:space="preserve"> </w:t>
      </w:r>
      <w:r w:rsidRPr="00BB47CE">
        <w:rPr>
          <w:rFonts w:eastAsia="等线"/>
          <w:color w:val="auto"/>
        </w:rPr>
        <w:t xml:space="preserve">proposes </w:t>
      </w:r>
      <w:r w:rsidRPr="00934DF7">
        <w:rPr>
          <w:rFonts w:eastAsia="等线"/>
          <w:color w:val="auto"/>
        </w:rPr>
        <w:t xml:space="preserve">enhanced interaction between </w:t>
      </w:r>
      <w:r w:rsidR="000B57EF">
        <w:rPr>
          <w:rFonts w:eastAsia="等线"/>
          <w:color w:val="auto"/>
        </w:rPr>
        <w:t xml:space="preserve">the </w:t>
      </w:r>
      <w:r w:rsidRPr="00934DF7">
        <w:rPr>
          <w:rFonts w:eastAsia="等线"/>
          <w:color w:val="auto"/>
        </w:rPr>
        <w:t>AF and the 5GS and also QoS policy enhancement to support the delivery of data from multiple</w:t>
      </w:r>
      <w:r w:rsidR="00FD6A5A">
        <w:rPr>
          <w:rFonts w:eastAsia="等线"/>
          <w:color w:val="auto"/>
        </w:rPr>
        <w:t xml:space="preserve"> service flows (mapped to</w:t>
      </w:r>
      <w:r w:rsidRPr="00934DF7">
        <w:rPr>
          <w:rFonts w:eastAsia="等线"/>
          <w:color w:val="auto"/>
        </w:rPr>
        <w:t xml:space="preserve"> QoS flows</w:t>
      </w:r>
      <w:r w:rsidR="00FD6A5A">
        <w:rPr>
          <w:rFonts w:eastAsia="等线"/>
          <w:color w:val="auto"/>
        </w:rPr>
        <w:t>)</w:t>
      </w:r>
      <w:r w:rsidRPr="00934DF7">
        <w:rPr>
          <w:rFonts w:eastAsia="等线"/>
          <w:color w:val="auto"/>
        </w:rPr>
        <w:t xml:space="preserve"> of an application in a similar</w:t>
      </w:r>
      <w:r w:rsidR="00D07902">
        <w:rPr>
          <w:rFonts w:eastAsia="等线"/>
          <w:color w:val="auto"/>
        </w:rPr>
        <w:t xml:space="preserve"> or compatible</w:t>
      </w:r>
      <w:r w:rsidRPr="00934DF7">
        <w:rPr>
          <w:rFonts w:eastAsia="等线"/>
          <w:color w:val="auto"/>
        </w:rPr>
        <w:t xml:space="preserve"> </w:t>
      </w:r>
      <w:r w:rsidR="00AD6F6C">
        <w:rPr>
          <w:rFonts w:eastAsia="等线"/>
          <w:color w:val="auto"/>
        </w:rPr>
        <w:lastRenderedPageBreak/>
        <w:t>delay</w:t>
      </w:r>
      <w:r w:rsidR="002D0CD1">
        <w:rPr>
          <w:rFonts w:eastAsia="等线"/>
          <w:color w:val="auto"/>
        </w:rPr>
        <w:t xml:space="preserve"> (PDB of the QoS flow)</w:t>
      </w:r>
      <w:r w:rsidRPr="00934DF7">
        <w:rPr>
          <w:rFonts w:eastAsia="等线"/>
          <w:color w:val="auto"/>
        </w:rPr>
        <w:t>.</w:t>
      </w:r>
      <w:r w:rsidR="0000499A">
        <w:rPr>
          <w:rFonts w:eastAsia="等线"/>
          <w:color w:val="auto"/>
        </w:rPr>
        <w:t xml:space="preserve"> Similar or compatible here mean that</w:t>
      </w:r>
      <w:r w:rsidR="00411569">
        <w:rPr>
          <w:rFonts w:eastAsia="等线"/>
          <w:color w:val="auto"/>
        </w:rPr>
        <w:t xml:space="preserve"> when </w:t>
      </w:r>
      <w:r w:rsidR="0073645A">
        <w:rPr>
          <w:rFonts w:eastAsia="等线"/>
          <w:color w:val="auto"/>
        </w:rPr>
        <w:t xml:space="preserve">each flow is delivered with its delay requirement, the </w:t>
      </w:r>
      <w:r w:rsidR="00A36A45">
        <w:rPr>
          <w:rFonts w:eastAsia="等线"/>
          <w:color w:val="auto"/>
        </w:rPr>
        <w:t xml:space="preserve">receiving application can play out or render the data from each flow </w:t>
      </w:r>
      <w:r w:rsidR="00A80204">
        <w:rPr>
          <w:rFonts w:eastAsia="等线"/>
          <w:color w:val="auto"/>
        </w:rPr>
        <w:t xml:space="preserve">with minimum buffering or waiting time between the flows. </w:t>
      </w:r>
      <w:r w:rsidR="009C655A">
        <w:rPr>
          <w:rFonts w:eastAsia="等线"/>
          <w:color w:val="auto"/>
        </w:rPr>
        <w:t>The exact synchronous playout or rendering is handled by the application itself using</w:t>
      </w:r>
      <w:r w:rsidR="00020995">
        <w:rPr>
          <w:rFonts w:eastAsia="等线"/>
          <w:color w:val="auto"/>
        </w:rPr>
        <w:t>,</w:t>
      </w:r>
      <w:r w:rsidR="009C655A">
        <w:rPr>
          <w:rFonts w:eastAsia="等线"/>
          <w:color w:val="auto"/>
        </w:rPr>
        <w:t xml:space="preserve"> e.g.</w:t>
      </w:r>
      <w:r w:rsidR="00020995">
        <w:rPr>
          <w:rFonts w:eastAsia="等线"/>
          <w:color w:val="auto"/>
        </w:rPr>
        <w:t>, RTP</w:t>
      </w:r>
      <w:r w:rsidR="009C655A">
        <w:rPr>
          <w:rFonts w:eastAsia="等线"/>
          <w:color w:val="auto"/>
        </w:rPr>
        <w:t xml:space="preserve"> time</w:t>
      </w:r>
      <w:r w:rsidR="00020995">
        <w:rPr>
          <w:rFonts w:eastAsia="等线"/>
          <w:color w:val="auto"/>
        </w:rPr>
        <w:t xml:space="preserve"> </w:t>
      </w:r>
      <w:r w:rsidR="009C655A">
        <w:rPr>
          <w:rFonts w:eastAsia="等线"/>
          <w:color w:val="auto"/>
        </w:rPr>
        <w:t>stam</w:t>
      </w:r>
      <w:r w:rsidR="00020995">
        <w:rPr>
          <w:rFonts w:eastAsia="等线"/>
          <w:color w:val="auto"/>
        </w:rPr>
        <w:t>ps.</w:t>
      </w:r>
      <w:r w:rsidR="00251C5C">
        <w:rPr>
          <w:rFonts w:eastAsia="等线"/>
          <w:color w:val="auto"/>
        </w:rPr>
        <w:t xml:space="preserve"> The compatible </w:t>
      </w:r>
      <w:r w:rsidR="002D0CD1">
        <w:rPr>
          <w:rFonts w:eastAsia="等线"/>
          <w:color w:val="auto"/>
        </w:rPr>
        <w:t xml:space="preserve">delays are kept even </w:t>
      </w:r>
      <w:r w:rsidR="00DA3B1F">
        <w:rPr>
          <w:rFonts w:eastAsia="等线"/>
          <w:color w:val="auto"/>
        </w:rPr>
        <w:t>if the 5GS has to downgrade any of the flows to alternate QoS</w:t>
      </w:r>
      <w:r w:rsidR="002F3C51">
        <w:rPr>
          <w:rFonts w:eastAsia="等线"/>
          <w:color w:val="auto"/>
        </w:rPr>
        <w:t xml:space="preserve"> profile with a longer PDB by downgrading also the other flows</w:t>
      </w:r>
      <w:r w:rsidR="00D20FC1">
        <w:rPr>
          <w:rFonts w:eastAsia="等线"/>
          <w:color w:val="auto"/>
        </w:rPr>
        <w:t>’s corresponding</w:t>
      </w:r>
      <w:r w:rsidR="002F3C51">
        <w:rPr>
          <w:rFonts w:eastAsia="等线"/>
          <w:color w:val="auto"/>
        </w:rPr>
        <w:t xml:space="preserve"> alterative QoS PDBs.</w:t>
      </w:r>
    </w:p>
    <w:p w14:paraId="0EF35CD0" w14:textId="2E8CA1F5" w:rsidR="000355B1" w:rsidRPr="00A926D6" w:rsidRDefault="000355B1" w:rsidP="006B0A7F">
      <w:pPr>
        <w:overflowPunct/>
        <w:autoSpaceDE/>
        <w:autoSpaceDN/>
        <w:adjustRightInd/>
        <w:textAlignment w:val="auto"/>
        <w:rPr>
          <w:rFonts w:eastAsia="等线"/>
          <w:color w:val="auto"/>
          <w:lang w:eastAsia="zh-CN"/>
        </w:rPr>
      </w:pPr>
      <w:r>
        <w:rPr>
          <w:rFonts w:eastAsia="等线"/>
          <w:color w:val="auto"/>
          <w:lang w:eastAsia="zh-CN"/>
        </w:rPr>
        <w:t xml:space="preserve">The solution also proposes enhanced interaction </w:t>
      </w:r>
      <w:r w:rsidR="000B57EF">
        <w:rPr>
          <w:rFonts w:eastAsia="等线"/>
          <w:color w:val="auto"/>
          <w:lang w:eastAsia="zh-CN"/>
        </w:rPr>
        <w:t xml:space="preserve">between the AF and the 5GS that allows AF to provide the 5GS policy information about the </w:t>
      </w:r>
      <w:r w:rsidR="00FD6A5A">
        <w:rPr>
          <w:rFonts w:eastAsia="等线"/>
          <w:color w:val="auto"/>
          <w:lang w:eastAsia="zh-CN"/>
        </w:rPr>
        <w:t xml:space="preserve">service flows with respect to </w:t>
      </w:r>
      <w:r w:rsidR="003D3A3C">
        <w:rPr>
          <w:rFonts w:eastAsia="等线"/>
          <w:color w:val="auto"/>
          <w:lang w:eastAsia="zh-CN"/>
        </w:rPr>
        <w:t xml:space="preserve">which flows are critical to the usability of the application and </w:t>
      </w:r>
      <w:r w:rsidR="00B92025">
        <w:rPr>
          <w:rFonts w:eastAsia="等线"/>
          <w:color w:val="auto"/>
          <w:lang w:eastAsia="zh-CN"/>
        </w:rPr>
        <w:t xml:space="preserve">if they fail either at admission phase or while being </w:t>
      </w:r>
      <w:r w:rsidR="001E0688">
        <w:rPr>
          <w:rFonts w:eastAsia="等线"/>
          <w:color w:val="auto"/>
          <w:lang w:eastAsia="zh-CN"/>
        </w:rPr>
        <w:t>delivered</w:t>
      </w:r>
      <w:r w:rsidR="00B92025">
        <w:rPr>
          <w:rFonts w:eastAsia="等线"/>
          <w:color w:val="auto"/>
          <w:lang w:eastAsia="zh-CN"/>
        </w:rPr>
        <w:t xml:space="preserve"> (e.g., </w:t>
      </w:r>
      <w:r w:rsidR="002802F2">
        <w:rPr>
          <w:rFonts w:eastAsia="等线"/>
          <w:color w:val="auto"/>
          <w:lang w:eastAsia="zh-CN"/>
        </w:rPr>
        <w:t xml:space="preserve">even </w:t>
      </w:r>
      <w:r w:rsidR="00B92025">
        <w:rPr>
          <w:rFonts w:eastAsia="等线"/>
          <w:color w:val="auto"/>
          <w:lang w:eastAsia="zh-CN"/>
        </w:rPr>
        <w:t xml:space="preserve">downgrade to </w:t>
      </w:r>
      <w:r w:rsidR="002802F2">
        <w:rPr>
          <w:rFonts w:eastAsia="等线"/>
          <w:color w:val="auto"/>
          <w:lang w:eastAsia="zh-CN"/>
        </w:rPr>
        <w:t>a lower alternative QoS profile is no longer possible)</w:t>
      </w:r>
      <w:r w:rsidR="001E0688">
        <w:rPr>
          <w:rFonts w:eastAsia="等线"/>
          <w:color w:val="auto"/>
          <w:lang w:eastAsia="zh-CN"/>
        </w:rPr>
        <w:t>, successful admission or delivery of any of the other flows will not help. The 5GS</w:t>
      </w:r>
      <w:r w:rsidR="0000378F">
        <w:rPr>
          <w:rFonts w:eastAsia="等线"/>
          <w:color w:val="auto"/>
          <w:lang w:eastAsia="zh-CN"/>
        </w:rPr>
        <w:t xml:space="preserve"> can use this information for its admission control and QoS fulfilment decisions </w:t>
      </w:r>
      <w:r w:rsidR="00BD3AB9">
        <w:rPr>
          <w:rFonts w:eastAsia="等线"/>
          <w:color w:val="auto"/>
          <w:lang w:eastAsia="zh-CN"/>
        </w:rPr>
        <w:t>at both CN and RAN level.</w:t>
      </w:r>
    </w:p>
    <w:p w14:paraId="72F50431" w14:textId="66A2AA25"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等线"/>
          <w:color w:val="auto"/>
          <w:lang w:val="en-US" w:eastAsia="zh-CN"/>
        </w:rPr>
        <w:t xml:space="preserve"> e.g., delivery of data to the receiver at a similar time.</w:t>
      </w:r>
      <w:r w:rsidR="00C04769">
        <w:rPr>
          <w:rFonts w:eastAsia="等线"/>
          <w:color w:val="auto"/>
          <w:lang w:val="en-US" w:eastAsia="zh-CN"/>
        </w:rPr>
        <w:t xml:space="preserve"> Each service flow can also be declared as </w:t>
      </w:r>
      <w:r w:rsidR="00C82960">
        <w:rPr>
          <w:rFonts w:eastAsia="等线"/>
          <w:color w:val="auto"/>
          <w:lang w:val="en-US" w:eastAsia="zh-CN"/>
        </w:rPr>
        <w:t xml:space="preserve">critical within the group meaning its failure will </w:t>
      </w:r>
      <w:r w:rsidR="00117C9E">
        <w:rPr>
          <w:rFonts w:eastAsia="等线"/>
          <w:color w:val="auto"/>
          <w:lang w:val="en-US" w:eastAsia="zh-CN"/>
        </w:rPr>
        <w:t>render the application unusable.</w:t>
      </w:r>
      <w:r w:rsidRPr="00E30488">
        <w:rPr>
          <w:rFonts w:eastAsia="等线"/>
          <w:color w:val="auto"/>
          <w:lang w:val="en-US" w:eastAsia="zh-CN"/>
        </w:rPr>
        <w:t xml:space="preserve"> Each flow in the service flow group still has its own QoS requirements which is mapped to </w:t>
      </w:r>
      <w:r>
        <w:rPr>
          <w:rFonts w:eastAsia="等线"/>
          <w:color w:val="auto"/>
          <w:lang w:val="en-US" w:eastAsia="zh-CN"/>
        </w:rPr>
        <w:t xml:space="preserve">a </w:t>
      </w:r>
      <w:r w:rsidRPr="00E30488">
        <w:rPr>
          <w:rFonts w:eastAsia="等线"/>
          <w:color w:val="auto"/>
          <w:lang w:val="en-US" w:eastAsia="zh-CN"/>
        </w:rPr>
        <w:t>QoS profile</w:t>
      </w:r>
      <w:r>
        <w:rPr>
          <w:rFonts w:eastAsia="等线"/>
          <w:color w:val="auto"/>
          <w:lang w:val="en-US" w:eastAsia="zh-CN"/>
        </w:rPr>
        <w:t xml:space="preserve"> </w:t>
      </w:r>
      <w:r w:rsidRPr="00E30488">
        <w:rPr>
          <w:rFonts w:eastAsia="等线"/>
          <w:color w:val="auto"/>
          <w:lang w:val="en-US" w:eastAsia="zh-CN"/>
        </w:rPr>
        <w:t>such as 5QI, ARP, PDB, PER, etc</w:t>
      </w:r>
      <w:r w:rsidR="0031060C">
        <w:rPr>
          <w:rFonts w:eastAsia="等线"/>
          <w:color w:val="auto"/>
          <w:lang w:val="en-US" w:eastAsia="zh-CN"/>
        </w:rPr>
        <w:t xml:space="preserve">, </w:t>
      </w:r>
      <w:r w:rsidR="00CA622F" w:rsidRPr="0000430C">
        <w:rPr>
          <w:rFonts w:eastAsia="等线"/>
          <w:color w:val="auto"/>
          <w:lang w:val="en-US" w:eastAsia="zh-CN"/>
        </w:rPr>
        <w:t>and optional</w:t>
      </w:r>
      <w:r w:rsidR="00191725" w:rsidRPr="0000430C">
        <w:rPr>
          <w:rFonts w:eastAsia="等线"/>
          <w:color w:val="auto"/>
          <w:lang w:val="en-US" w:eastAsia="zh-CN"/>
        </w:rPr>
        <w:t>ly</w:t>
      </w:r>
      <w:r w:rsidR="00CA622F" w:rsidRPr="0000430C">
        <w:rPr>
          <w:rFonts w:eastAsia="等线"/>
          <w:color w:val="auto"/>
          <w:lang w:val="en-US" w:eastAsia="zh-CN"/>
        </w:rPr>
        <w:t xml:space="preserve"> a set of ordered alternative QoS profiles (AQPs)</w:t>
      </w:r>
      <w:r w:rsidRPr="0000430C">
        <w:rPr>
          <w:rFonts w:eastAsia="等线"/>
          <w:color w:val="auto"/>
          <w:lang w:val="en-US" w:eastAsia="zh-CN"/>
        </w:rPr>
        <w:t>.</w:t>
      </w:r>
      <w:r w:rsidRPr="00E30488">
        <w:rPr>
          <w:rFonts w:eastAsia="等线"/>
          <w:color w:val="auto"/>
          <w:lang w:val="en-US" w:eastAsia="zh-CN"/>
        </w:rPr>
        <w:t xml:space="preserve"> </w:t>
      </w:r>
    </w:p>
    <w:p w14:paraId="3CAEAF88" w14:textId="22907451" w:rsidR="006B0A7F" w:rsidRDefault="006B0A7F" w:rsidP="006B0A7F">
      <w:pPr>
        <w:overflowPunct/>
        <w:autoSpaceDE/>
        <w:autoSpaceDN/>
        <w:adjustRightInd/>
        <w:textAlignment w:val="auto"/>
        <w:rPr>
          <w:lang w:val="en-US" w:eastAsia="zh-CN"/>
        </w:rPr>
      </w:pPr>
      <w:r w:rsidRPr="00E30488">
        <w:rPr>
          <w:rFonts w:eastAsia="等线"/>
          <w:color w:val="auto"/>
        </w:rPr>
        <w:t xml:space="preserve">For each group of service flows of an application, AF provides </w:t>
      </w:r>
      <w:r w:rsidRPr="00E30488">
        <w:rPr>
          <w:lang w:val="en-US" w:eastAsia="zh-CN"/>
        </w:rPr>
        <w:t>service flow association requirements</w:t>
      </w:r>
      <w:r w:rsidRPr="00E30488" w:rsidDel="00BA62A6">
        <w:rPr>
          <w:rFonts w:eastAsia="等线"/>
          <w:color w:val="auto"/>
        </w:rPr>
        <w:t xml:space="preserve"> </w:t>
      </w:r>
      <w:r w:rsidRPr="00E30488">
        <w:rPr>
          <w:rFonts w:eastAsia="等线"/>
          <w:color w:val="auto"/>
        </w:rPr>
        <w:t>to 5GS via interactions between AF and PCF. The service</w:t>
      </w:r>
      <w:r w:rsidRPr="00E30488">
        <w:rPr>
          <w:lang w:val="en-US" w:eastAsia="zh-CN"/>
        </w:rPr>
        <w:t xml:space="preserve"> flow association requirements</w:t>
      </w:r>
      <w:r w:rsidRPr="00E30488">
        <w:rPr>
          <w:rFonts w:eastAsia="等线"/>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r w:rsidR="000E18FB">
        <w:rPr>
          <w:lang w:val="en-US" w:eastAsia="zh-CN"/>
        </w:rPr>
        <w:t xml:space="preserve"> for </w:t>
      </w:r>
      <w:r w:rsidR="0092475B">
        <w:rPr>
          <w:lang w:val="en-US" w:eastAsia="zh-CN"/>
        </w:rPr>
        <w:t>flow criticality for</w:t>
      </w:r>
      <w:r w:rsidRPr="00E30488">
        <w:rPr>
          <w:lang w:val="en-US" w:eastAsia="zh-CN"/>
        </w:rPr>
        <w:t>joint fulfillment of admission control/resource allocation</w:t>
      </w:r>
      <w:r w:rsidR="0092475B">
        <w:rPr>
          <w:lang w:val="en-US" w:eastAsia="zh-CN"/>
        </w:rPr>
        <w:t xml:space="preserve"> purposes and</w:t>
      </w:r>
      <w:r w:rsidRPr="00E30488">
        <w:rPr>
          <w:lang w:val="en-US" w:eastAsia="zh-CN"/>
        </w:rPr>
        <w:t xml:space="preserve"> 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等线"/>
          <w:color w:val="auto"/>
          <w:lang w:val="en-US" w:eastAsia="zh-CN"/>
        </w:rPr>
      </w:pPr>
      <w:r w:rsidRPr="00E30488">
        <w:rPr>
          <w:rFonts w:eastAsia="等线"/>
          <w:color w:val="auto"/>
          <w:lang w:val="en-US" w:eastAsia="zh-CN"/>
        </w:rPr>
        <w:t xml:space="preserve">PCF </w:t>
      </w:r>
      <w:r w:rsidRPr="00E30488">
        <w:rPr>
          <w:rFonts w:eastAsia="等线"/>
          <w:color w:val="auto"/>
        </w:rPr>
        <w:t xml:space="preserve">maps the service flow coordination group to QoS flow coordination group in the 5GS and </w:t>
      </w:r>
      <w:r w:rsidRPr="00E30488">
        <w:rPr>
          <w:rFonts w:eastAsia="等线"/>
          <w:color w:val="auto"/>
          <w:lang w:val="en-US" w:eastAsia="zh-CN"/>
        </w:rPr>
        <w:t>derives associated group</w:t>
      </w:r>
      <w:r>
        <w:rPr>
          <w:rFonts w:eastAsia="等线"/>
          <w:color w:val="auto"/>
          <w:lang w:val="en-US" w:eastAsia="zh-CN"/>
        </w:rPr>
        <w:t xml:space="preserve"> level</w:t>
      </w:r>
      <w:r w:rsidRPr="00E30488">
        <w:rPr>
          <w:rFonts w:eastAsia="等线"/>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等线"/>
          <w:color w:val="auto"/>
          <w:lang w:val="en-US" w:eastAsia="zh-CN"/>
        </w:rPr>
        <w:t>.</w:t>
      </w:r>
      <w:r w:rsidRPr="00E30488">
        <w:rPr>
          <w:rFonts w:eastAsia="等线"/>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等线"/>
          <w:color w:val="auto"/>
        </w:rPr>
      </w:pPr>
      <w:r w:rsidRPr="00E30488">
        <w:rPr>
          <w:rFonts w:eastAsia="等线"/>
          <w:color w:val="auto"/>
        </w:rPr>
        <w:t>PCF can provide PCC rule</w:t>
      </w:r>
      <w:r w:rsidR="004D3409">
        <w:rPr>
          <w:rFonts w:eastAsia="等线"/>
          <w:color w:val="auto"/>
        </w:rPr>
        <w:t>s</w:t>
      </w:r>
      <w:r w:rsidRPr="00E30488">
        <w:rPr>
          <w:rFonts w:eastAsia="等线"/>
          <w:color w:val="auto"/>
        </w:rPr>
        <w:t xml:space="preserve"> with group level treatment policy for service flows in the group, </w:t>
      </w:r>
      <w:r w:rsidR="0063514E">
        <w:rPr>
          <w:rFonts w:eastAsia="等线"/>
          <w:color w:val="auto"/>
        </w:rPr>
        <w:t xml:space="preserve">where </w:t>
      </w:r>
      <w:r w:rsidRPr="00E30488">
        <w:rPr>
          <w:rFonts w:eastAsia="等线"/>
          <w:color w:val="auto"/>
        </w:rPr>
        <w:t>the group level treatment policy</w:t>
      </w:r>
      <w:r w:rsidRPr="00833305">
        <w:rPr>
          <w:rFonts w:eastAsia="等线"/>
          <w:color w:val="auto"/>
        </w:rPr>
        <w:t>/requirement</w:t>
      </w:r>
      <w:r w:rsidRPr="00E30488">
        <w:rPr>
          <w:rFonts w:eastAsia="等线"/>
          <w:color w:val="auto"/>
        </w:rPr>
        <w:t xml:space="preserve"> </w:t>
      </w:r>
      <w:r w:rsidR="007E63C1">
        <w:rPr>
          <w:rFonts w:eastAsia="等线"/>
          <w:color w:val="auto"/>
        </w:rPr>
        <w:t xml:space="preserve">may </w:t>
      </w:r>
      <w:r w:rsidRPr="00E30488">
        <w:rPr>
          <w:rFonts w:eastAsia="等线"/>
          <w:color w:val="auto"/>
        </w:rPr>
        <w:t>include the following information:</w:t>
      </w:r>
    </w:p>
    <w:p w14:paraId="4449E280" w14:textId="12885D6A" w:rsidR="006B0A7F" w:rsidRDefault="006B0A7F" w:rsidP="007F1623">
      <w:pPr>
        <w:overflowPunct/>
        <w:autoSpaceDE/>
        <w:autoSpaceDN/>
        <w:adjustRightInd/>
        <w:textAlignment w:val="auto"/>
        <w:rPr>
          <w:rFonts w:eastAsia="等线"/>
          <w:color w:val="auto"/>
        </w:rPr>
      </w:pPr>
      <w:r w:rsidRPr="1C5C8337">
        <w:rPr>
          <w:rFonts w:eastAsia="等线"/>
          <w:color w:val="auto"/>
        </w:rPr>
        <w:t xml:space="preserve">1. </w:t>
      </w:r>
      <w:r w:rsidR="00C70C05">
        <w:rPr>
          <w:rFonts w:eastAsia="等线"/>
          <w:color w:val="auto"/>
        </w:rPr>
        <w:t>S</w:t>
      </w:r>
      <w:r w:rsidR="00C70C05" w:rsidRPr="00C70C05">
        <w:rPr>
          <w:rFonts w:eastAsia="等线"/>
          <w:color w:val="auto"/>
        </w:rPr>
        <w:t>ynchronized deliver</w:t>
      </w:r>
      <w:r w:rsidR="00C70C05" w:rsidRPr="0000430C">
        <w:rPr>
          <w:rFonts w:eastAsia="等线"/>
          <w:color w:val="auto"/>
        </w:rPr>
        <w:t>y</w:t>
      </w:r>
      <w:r w:rsidR="00C004A2" w:rsidRPr="0000430C">
        <w:rPr>
          <w:rFonts w:eastAsia="等线"/>
          <w:color w:val="auto"/>
        </w:rPr>
        <w:t xml:space="preserve"> and </w:t>
      </w:r>
      <w:r w:rsidR="00512CE2" w:rsidRPr="0000430C">
        <w:rPr>
          <w:rFonts w:eastAsia="等线"/>
          <w:color w:val="auto"/>
        </w:rPr>
        <w:t xml:space="preserve">joint </w:t>
      </w:r>
      <w:r w:rsidR="001C61A8" w:rsidRPr="0000430C">
        <w:rPr>
          <w:rFonts w:eastAsia="等线"/>
          <w:color w:val="auto"/>
        </w:rPr>
        <w:t>QoS fulfilment</w:t>
      </w:r>
      <w:r w:rsidR="003B31E8">
        <w:rPr>
          <w:rFonts w:eastAsia="等线"/>
          <w:color w:val="auto"/>
        </w:rPr>
        <w:t xml:space="preserve"> information</w:t>
      </w:r>
      <w:r w:rsidRPr="0000430C">
        <w:rPr>
          <w:rFonts w:eastAsia="等线"/>
          <w:color w:val="auto"/>
        </w:rPr>
        <w:t xml:space="preserve">, </w:t>
      </w:r>
      <w:r w:rsidR="006523BB">
        <w:rPr>
          <w:rFonts w:eastAsia="等线"/>
          <w:color w:val="auto"/>
        </w:rPr>
        <w:t>including</w:t>
      </w:r>
      <w:r w:rsidR="006523BB" w:rsidRPr="0000430C">
        <w:rPr>
          <w:rFonts w:eastAsia="等线"/>
          <w:color w:val="auto"/>
        </w:rPr>
        <w:t xml:space="preserve"> </w:t>
      </w:r>
      <w:r w:rsidR="00600C20" w:rsidRPr="0000430C">
        <w:rPr>
          <w:rFonts w:eastAsia="等线"/>
          <w:color w:val="auto"/>
        </w:rPr>
        <w:t>an ordered list of</w:t>
      </w:r>
      <w:r w:rsidR="000E54F5" w:rsidRPr="0000430C">
        <w:rPr>
          <w:rFonts w:eastAsia="等线"/>
          <w:color w:val="auto"/>
        </w:rPr>
        <w:t xml:space="preserve"> </w:t>
      </w:r>
      <w:r w:rsidR="005D5F21" w:rsidRPr="0000430C">
        <w:rPr>
          <w:rFonts w:eastAsia="等线"/>
          <w:color w:val="auto"/>
        </w:rPr>
        <w:t>PDB values</w:t>
      </w:r>
      <w:r w:rsidRPr="0000430C">
        <w:rPr>
          <w:rFonts w:eastAsia="等线"/>
          <w:color w:val="auto"/>
        </w:rPr>
        <w:t xml:space="preserve"> </w:t>
      </w:r>
      <w:r w:rsidR="00600C20" w:rsidRPr="0000430C">
        <w:rPr>
          <w:rFonts w:eastAsia="等线"/>
          <w:color w:val="auto"/>
        </w:rPr>
        <w:t xml:space="preserve">per </w:t>
      </w:r>
      <w:r w:rsidRPr="0000430C">
        <w:rPr>
          <w:rFonts w:eastAsia="等线"/>
          <w:color w:val="auto"/>
        </w:rPr>
        <w:t xml:space="preserve">service flow </w:t>
      </w:r>
      <w:r w:rsidR="00600C20" w:rsidRPr="0000430C">
        <w:rPr>
          <w:rFonts w:eastAsia="等线"/>
          <w:color w:val="auto"/>
        </w:rPr>
        <w:t>in the coordination group</w:t>
      </w:r>
      <w:r w:rsidR="005F7BDB" w:rsidRPr="0000430C">
        <w:rPr>
          <w:rFonts w:eastAsia="等线"/>
          <w:color w:val="auto"/>
        </w:rPr>
        <w:t xml:space="preserve">. </w:t>
      </w:r>
      <w:r w:rsidR="005D5F21" w:rsidRPr="0000430C">
        <w:rPr>
          <w:rFonts w:eastAsia="等线"/>
          <w:color w:val="auto"/>
        </w:rPr>
        <w:t>SMF derives the</w:t>
      </w:r>
      <w:r w:rsidR="005F7BDB" w:rsidRPr="0000430C">
        <w:rPr>
          <w:rFonts w:eastAsia="等线"/>
          <w:color w:val="auto"/>
        </w:rPr>
        <w:t xml:space="preserve"> QoS profile and AQP</w:t>
      </w:r>
      <w:r w:rsidR="008B27BC" w:rsidRPr="0000430C">
        <w:rPr>
          <w:rFonts w:eastAsia="等线"/>
          <w:color w:val="auto"/>
        </w:rPr>
        <w:t>(s)</w:t>
      </w:r>
      <w:r w:rsidR="005F7BDB" w:rsidRPr="0000430C">
        <w:rPr>
          <w:rFonts w:eastAsia="等线"/>
          <w:color w:val="auto"/>
        </w:rPr>
        <w:t xml:space="preserve"> of </w:t>
      </w:r>
      <w:r w:rsidR="005D5F21" w:rsidRPr="0000430C">
        <w:rPr>
          <w:rFonts w:eastAsia="等线"/>
          <w:color w:val="auto"/>
        </w:rPr>
        <w:t>each</w:t>
      </w:r>
      <w:r w:rsidR="005339E9" w:rsidRPr="0000430C">
        <w:rPr>
          <w:rFonts w:eastAsia="等线"/>
          <w:color w:val="auto"/>
        </w:rPr>
        <w:t xml:space="preserve"> </w:t>
      </w:r>
      <w:r w:rsidR="008B27BC" w:rsidRPr="0000430C">
        <w:rPr>
          <w:rFonts w:eastAsia="等线"/>
          <w:color w:val="auto"/>
        </w:rPr>
        <w:t>QoS</w:t>
      </w:r>
      <w:r w:rsidR="005F7BDB" w:rsidRPr="0000430C">
        <w:rPr>
          <w:rFonts w:eastAsia="等线"/>
          <w:color w:val="auto"/>
        </w:rPr>
        <w:t xml:space="preserve"> flow </w:t>
      </w:r>
      <w:r w:rsidR="005D5F21" w:rsidRPr="0000430C">
        <w:rPr>
          <w:rFonts w:eastAsia="等线"/>
          <w:color w:val="auto"/>
        </w:rPr>
        <w:t xml:space="preserve">based on </w:t>
      </w:r>
      <w:r w:rsidR="00600C20" w:rsidRPr="0000430C">
        <w:rPr>
          <w:rFonts w:eastAsia="等线"/>
          <w:color w:val="auto"/>
        </w:rPr>
        <w:t>ordered list of</w:t>
      </w:r>
      <w:r w:rsidR="005D5F21" w:rsidRPr="0000430C">
        <w:rPr>
          <w:rFonts w:eastAsia="等线"/>
          <w:color w:val="auto"/>
        </w:rPr>
        <w:t xml:space="preserve"> PDB values</w:t>
      </w:r>
      <w:r w:rsidR="005F7BDB" w:rsidRPr="0000430C">
        <w:rPr>
          <w:rFonts w:eastAsia="等线"/>
          <w:color w:val="auto"/>
        </w:rPr>
        <w:t xml:space="preserve">. </w:t>
      </w:r>
      <w:r w:rsidR="00106F9E" w:rsidRPr="0000430C">
        <w:rPr>
          <w:rFonts w:eastAsia="等线"/>
          <w:color w:val="auto"/>
        </w:rPr>
        <w:t>The AQPs of the QoS flows in the group with the same order number are mapped AQPs</w:t>
      </w:r>
      <w:r w:rsidR="00CA622F" w:rsidRPr="0000430C">
        <w:rPr>
          <w:rFonts w:eastAsia="等线"/>
          <w:color w:val="auto"/>
        </w:rPr>
        <w:t>, which means they are associated with each other</w:t>
      </w:r>
      <w:r w:rsidR="00106F9E" w:rsidRPr="0000430C">
        <w:rPr>
          <w:rFonts w:eastAsia="等线"/>
          <w:color w:val="auto"/>
        </w:rPr>
        <w:t>.</w:t>
      </w:r>
      <w:r w:rsidR="00DF1113" w:rsidRPr="0000430C">
        <w:rPr>
          <w:rFonts w:eastAsia="等线"/>
          <w:color w:val="auto"/>
        </w:rPr>
        <w:t xml:space="preserve"> When</w:t>
      </w:r>
      <w:r w:rsidR="00843F8A" w:rsidRPr="0000430C">
        <w:rPr>
          <w:rFonts w:eastAsia="等线"/>
          <w:color w:val="auto"/>
        </w:rPr>
        <w:t xml:space="preserve"> PDB values have been chosen in such a way</w:t>
      </w:r>
      <w:r w:rsidR="000D48C0" w:rsidRPr="0000430C">
        <w:rPr>
          <w:rFonts w:eastAsia="等线"/>
          <w:color w:val="auto"/>
        </w:rPr>
        <w:t xml:space="preserve"> that when</w:t>
      </w:r>
      <w:r w:rsidR="00DF1113" w:rsidRPr="0000430C">
        <w:rPr>
          <w:rFonts w:eastAsia="等线"/>
          <w:color w:val="auto"/>
        </w:rPr>
        <w:t xml:space="preserve"> </w:t>
      </w:r>
      <w:r w:rsidR="00811AC3" w:rsidRPr="0000430C">
        <w:rPr>
          <w:rFonts w:eastAsia="等线"/>
          <w:color w:val="auto"/>
        </w:rPr>
        <w:t xml:space="preserve">the PDB in the same position is </w:t>
      </w:r>
      <w:r w:rsidR="00843F8A" w:rsidRPr="0000430C">
        <w:rPr>
          <w:rFonts w:eastAsia="等线"/>
          <w:color w:val="auto"/>
        </w:rPr>
        <w:t>chosen for each flow, the flows are delivered</w:t>
      </w:r>
      <w:r w:rsidR="000D48C0" w:rsidRPr="0000430C">
        <w:rPr>
          <w:rFonts w:eastAsia="等线"/>
          <w:color w:val="auto"/>
        </w:rPr>
        <w:t xml:space="preserve"> to the recipient in a </w:t>
      </w:r>
      <w:r w:rsidR="002C31C6" w:rsidRPr="0000430C">
        <w:rPr>
          <w:rFonts w:eastAsia="等线"/>
          <w:color w:val="auto"/>
        </w:rPr>
        <w:t>synchronized manner, i.e., with a similar end-to-end delay.</w:t>
      </w:r>
      <w:r w:rsidRPr="00E30488">
        <w:rPr>
          <w:rFonts w:eastAsia="等线"/>
          <w:color w:val="auto"/>
        </w:rPr>
        <w:t xml:space="preserve">  </w:t>
      </w:r>
    </w:p>
    <w:p w14:paraId="27F8FE92" w14:textId="77777777" w:rsidR="00BD75D8" w:rsidRPr="00BD75D8" w:rsidRDefault="00BD75D8" w:rsidP="007F1623">
      <w:pPr>
        <w:overflowPunct/>
        <w:autoSpaceDE/>
        <w:autoSpaceDN/>
        <w:adjustRightInd/>
        <w:textAlignment w:val="auto"/>
        <w:rPr>
          <w:rFonts w:eastAsia="MS Mincho"/>
          <w:color w:val="auto"/>
          <w:lang w:val="en-US"/>
        </w:rPr>
      </w:pPr>
    </w:p>
    <w:p w14:paraId="618314DA" w14:textId="34AC623C" w:rsidR="006B0A7F" w:rsidRPr="0000430C" w:rsidRDefault="00512CE2" w:rsidP="006B0A7F">
      <w:pPr>
        <w:overflowPunct/>
        <w:autoSpaceDE/>
        <w:autoSpaceDN/>
        <w:adjustRightInd/>
        <w:textAlignment w:val="auto"/>
        <w:rPr>
          <w:rFonts w:eastAsia="等线"/>
          <w:color w:val="auto"/>
          <w:lang w:val="en-US" w:eastAsia="zh-CN"/>
        </w:rPr>
      </w:pPr>
      <w:r>
        <w:rPr>
          <w:rFonts w:eastAsia="等线"/>
          <w:color w:val="auto"/>
        </w:rPr>
        <w:t>2</w:t>
      </w:r>
      <w:r w:rsidR="006B0A7F" w:rsidRPr="1C5C8337">
        <w:rPr>
          <w:rFonts w:eastAsia="等线"/>
          <w:color w:val="auto"/>
        </w:rPr>
        <w:t>. Joint admission control</w:t>
      </w:r>
      <w:r w:rsidR="00424524">
        <w:rPr>
          <w:rFonts w:eastAsia="等线"/>
          <w:color w:val="auto"/>
        </w:rPr>
        <w:t xml:space="preserve"> and </w:t>
      </w:r>
      <w:r w:rsidR="006B0A7F" w:rsidRPr="1C5C8337">
        <w:rPr>
          <w:rFonts w:eastAsia="等线"/>
          <w:color w:val="auto"/>
        </w:rPr>
        <w:t>resource allocation</w:t>
      </w:r>
      <w:r w:rsidR="00E548CA">
        <w:rPr>
          <w:rFonts w:eastAsia="等线"/>
          <w:color w:val="auto"/>
        </w:rPr>
        <w:t xml:space="preserve"> information</w:t>
      </w:r>
      <w:r w:rsidR="006B0A7F" w:rsidRPr="1C5C8337">
        <w:rPr>
          <w:rFonts w:eastAsia="等线"/>
          <w:color w:val="auto"/>
        </w:rPr>
        <w:t>, indicating associated resource allocation in 5GS among service flows.</w:t>
      </w:r>
      <w:r w:rsidR="006B0A7F" w:rsidRPr="1C5C8337">
        <w:rPr>
          <w:rFonts w:eastAsia="等线"/>
          <w:color w:val="auto"/>
          <w:lang w:val="en-US" w:eastAsia="zh-CN"/>
        </w:rPr>
        <w:t xml:space="preserve"> For example, once </w:t>
      </w:r>
      <w:r w:rsidR="00A677F5">
        <w:rPr>
          <w:rFonts w:eastAsia="等线"/>
          <w:color w:val="auto"/>
          <w:lang w:val="en-US" w:eastAsia="zh-CN"/>
        </w:rPr>
        <w:t xml:space="preserve">a service flow or a certain percentage </w:t>
      </w:r>
      <w:r w:rsidR="006B0A7F" w:rsidRPr="1C5C8337">
        <w:rPr>
          <w:rFonts w:eastAsia="等线"/>
          <w:color w:val="auto"/>
          <w:lang w:val="en-US" w:eastAsia="zh-CN"/>
        </w:rPr>
        <w:t xml:space="preserve">of the service flows </w:t>
      </w:r>
      <w:r w:rsidR="00A677F5">
        <w:rPr>
          <w:rFonts w:eastAsia="等线"/>
          <w:color w:val="auto"/>
          <w:lang w:val="en-US" w:eastAsia="zh-CN"/>
        </w:rPr>
        <w:t xml:space="preserve">in a group </w:t>
      </w:r>
      <w:r w:rsidR="006B0A7F" w:rsidRPr="1C5C8337">
        <w:rPr>
          <w:rFonts w:eastAsia="等线"/>
          <w:color w:val="auto"/>
          <w:lang w:val="en-US" w:eastAsia="zh-CN"/>
        </w:rPr>
        <w:t>cannot be allocated with the network resource due to poor network condition, the others do not need to be allocated to save the network resourc</w:t>
      </w:r>
      <w:r w:rsidR="006B0A7F" w:rsidRPr="0000430C">
        <w:rPr>
          <w:rFonts w:eastAsia="等线"/>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 xml:space="preserve">Each service flow in a service flow group is treated as individual QoS flow without aggregation, and based on the PCC rule, SMF could derive QoS </w:t>
      </w:r>
      <w:r w:rsidR="008B27BC" w:rsidRPr="0000430C">
        <w:rPr>
          <w:rFonts w:eastAsia="等线"/>
          <w:color w:val="auto"/>
          <w:lang w:val="en-US" w:eastAsia="zh-CN"/>
        </w:rPr>
        <w:t>profile and AQP(s)</w:t>
      </w:r>
      <w:r w:rsidRPr="0000430C">
        <w:rPr>
          <w:rFonts w:eastAsia="等线"/>
          <w:color w:val="auto"/>
          <w:lang w:val="en-US" w:eastAsia="zh-CN"/>
        </w:rPr>
        <w:t xml:space="preserve"> for each QoS flow.</w:t>
      </w:r>
    </w:p>
    <w:p w14:paraId="68C54178" w14:textId="61C98F46" w:rsidR="008D2B19" w:rsidRDefault="006B0A7F"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The network</w:t>
      </w:r>
      <w:r w:rsidR="00CA622F" w:rsidRPr="0000430C">
        <w:rPr>
          <w:rFonts w:eastAsia="等线"/>
          <w:color w:val="auto"/>
          <w:lang w:val="en-US" w:eastAsia="zh-CN"/>
        </w:rPr>
        <w:t xml:space="preserve"> </w:t>
      </w:r>
      <w:r w:rsidR="00CA622F" w:rsidRPr="0000430C">
        <w:rPr>
          <w:rFonts w:eastAsia="等线" w:hint="eastAsia"/>
          <w:color w:val="auto"/>
          <w:lang w:val="en-US" w:eastAsia="zh-CN"/>
        </w:rPr>
        <w:t>fulfills</w:t>
      </w:r>
      <w:r w:rsidR="00CA622F" w:rsidRPr="0000430C">
        <w:rPr>
          <w:rFonts w:eastAsia="等线"/>
          <w:color w:val="auto"/>
          <w:lang w:val="en-US" w:eastAsia="zh-CN"/>
        </w:rPr>
        <w:t xml:space="preserve"> the </w:t>
      </w:r>
      <w:r w:rsidR="0031060C" w:rsidRPr="0000430C">
        <w:rPr>
          <w:rFonts w:eastAsia="等线"/>
          <w:color w:val="auto"/>
          <w:lang w:val="en-US" w:eastAsia="zh-CN"/>
        </w:rPr>
        <w:t>QoS</w:t>
      </w:r>
      <w:r w:rsidR="00CA622F" w:rsidRPr="0000430C">
        <w:rPr>
          <w:rFonts w:eastAsia="等线"/>
          <w:color w:val="auto"/>
          <w:lang w:val="en-US" w:eastAsia="zh-CN"/>
        </w:rPr>
        <w:t xml:space="preserve"> </w:t>
      </w:r>
      <w:r w:rsidR="0031060C" w:rsidRPr="0000430C">
        <w:rPr>
          <w:rFonts w:eastAsia="等线"/>
          <w:color w:val="auto"/>
          <w:lang w:val="en-US" w:eastAsia="zh-CN"/>
        </w:rPr>
        <w:t xml:space="preserve">alignment </w:t>
      </w:r>
      <w:r w:rsidR="00CA622F" w:rsidRPr="0000430C">
        <w:rPr>
          <w:rFonts w:eastAsia="等线"/>
          <w:color w:val="auto"/>
          <w:lang w:val="en-US" w:eastAsia="zh-CN"/>
        </w:rPr>
        <w:t>requirement</w:t>
      </w:r>
      <w:r w:rsidRPr="0000430C">
        <w:rPr>
          <w:rFonts w:eastAsia="等线"/>
          <w:color w:val="auto"/>
          <w:lang w:val="en-US" w:eastAsia="zh-CN"/>
        </w:rPr>
        <w:t xml:space="preserve"> in the QoS flow coordination group based on the group level treatment policy </w:t>
      </w:r>
      <w:r w:rsidR="00815BE6" w:rsidRPr="0000430C">
        <w:rPr>
          <w:rFonts w:eastAsia="等线"/>
          <w:color w:val="auto"/>
          <w:lang w:val="en-US" w:eastAsia="zh-CN"/>
        </w:rPr>
        <w:t xml:space="preserve">in addition to </w:t>
      </w:r>
      <w:r w:rsidRPr="0000430C">
        <w:rPr>
          <w:rFonts w:eastAsia="等线"/>
          <w:color w:val="auto"/>
          <w:lang w:val="en-US" w:eastAsia="zh-CN"/>
        </w:rPr>
        <w:t>the fulfillment of the QoS requirements of each individual QoS flow</w:t>
      </w:r>
      <w:r w:rsidR="001C35D9" w:rsidRPr="0000430C">
        <w:rPr>
          <w:rFonts w:eastAsia="等线"/>
          <w:color w:val="auto"/>
          <w:lang w:val="en-US" w:eastAsia="zh-CN"/>
        </w:rPr>
        <w:t xml:space="preserve">. </w:t>
      </w:r>
    </w:p>
    <w:p w14:paraId="76D00498" w14:textId="726D9665" w:rsidR="008F12D8" w:rsidRDefault="00C70C05" w:rsidP="006B0A7F">
      <w:pPr>
        <w:overflowPunct/>
        <w:autoSpaceDE/>
        <w:autoSpaceDN/>
        <w:adjustRightInd/>
        <w:textAlignment w:val="auto"/>
        <w:rPr>
          <w:rFonts w:eastAsia="等线"/>
          <w:color w:val="auto"/>
          <w:lang w:val="en-US" w:eastAsia="zh-CN"/>
        </w:rPr>
      </w:pPr>
      <w:r w:rsidRPr="0000430C">
        <w:rPr>
          <w:rFonts w:eastAsia="等线"/>
          <w:color w:val="auto"/>
          <w:lang w:val="en-US" w:eastAsia="zh-CN"/>
        </w:rPr>
        <w:t>Alternatively, SMF</w:t>
      </w:r>
      <w:r w:rsidR="00050EB4" w:rsidRPr="0000430C">
        <w:rPr>
          <w:rFonts w:eastAsia="等线"/>
          <w:color w:val="auto"/>
          <w:lang w:val="en-US" w:eastAsia="zh-CN"/>
        </w:rPr>
        <w:t>/</w:t>
      </w:r>
      <w:r w:rsidR="00C004A2" w:rsidRPr="0000430C">
        <w:rPr>
          <w:rFonts w:eastAsia="等线"/>
          <w:color w:val="auto"/>
          <w:lang w:val="en-US" w:eastAsia="zh-CN"/>
        </w:rPr>
        <w:t xml:space="preserve">PCF </w:t>
      </w:r>
      <w:r w:rsidR="000C5B58" w:rsidRPr="0000430C">
        <w:rPr>
          <w:rFonts w:eastAsia="等线"/>
          <w:color w:val="auto"/>
          <w:lang w:val="en-US" w:eastAsia="zh-CN"/>
        </w:rPr>
        <w:t xml:space="preserve">may use such group level treatment policy for PDU session management decisions. E.g., release the other QoS flows in the coordination group in case admission control/QoS fulfillment of one of </w:t>
      </w:r>
      <w:r w:rsidR="00375B36" w:rsidRPr="0000430C">
        <w:rPr>
          <w:rFonts w:eastAsia="等线"/>
          <w:color w:val="auto"/>
          <w:lang w:val="en-US" w:eastAsia="zh-CN"/>
        </w:rPr>
        <w:t>the</w:t>
      </w:r>
      <w:r w:rsidR="000C5B58" w:rsidRPr="0000430C">
        <w:rPr>
          <w:rFonts w:eastAsia="等线"/>
          <w:color w:val="auto"/>
          <w:lang w:val="en-US" w:eastAsia="zh-CN"/>
        </w:rPr>
        <w:t xml:space="preserve"> QoS flow fails.</w:t>
      </w:r>
    </w:p>
    <w:p w14:paraId="7E8B49DC" w14:textId="0C8A6758" w:rsidR="006B0A7F" w:rsidRPr="00F02713" w:rsidRDefault="008F12D8" w:rsidP="006B0A7F">
      <w:pPr>
        <w:overflowPunct/>
        <w:autoSpaceDE/>
        <w:autoSpaceDN/>
        <w:adjustRightInd/>
        <w:textAlignment w:val="auto"/>
        <w:rPr>
          <w:rFonts w:eastAsia="等线"/>
          <w:color w:val="auto"/>
          <w:lang w:val="en-US"/>
        </w:rPr>
      </w:pPr>
      <w:r>
        <w:rPr>
          <w:rFonts w:eastAsia="等线"/>
          <w:color w:val="auto"/>
          <w:lang w:val="en-US" w:eastAsia="zh-CN"/>
        </w:rPr>
        <w:t>Joint admission</w:t>
      </w:r>
      <w:r w:rsidR="00CD0B2A">
        <w:rPr>
          <w:rFonts w:eastAsia="等线"/>
          <w:color w:val="auto"/>
          <w:lang w:val="en-US" w:eastAsia="zh-CN"/>
        </w:rPr>
        <w:t xml:space="preserve"> policy</w:t>
      </w:r>
      <w:r>
        <w:rPr>
          <w:rFonts w:eastAsia="等线"/>
          <w:color w:val="auto"/>
          <w:lang w:val="en-US" w:eastAsia="zh-CN"/>
        </w:rPr>
        <w:t xml:space="preserve"> can be enforced in 5GS as explained in 6.X.3.2</w:t>
      </w:r>
      <w:r w:rsidR="00CD0B2A">
        <w:rPr>
          <w:rFonts w:eastAsia="等线"/>
          <w:color w:val="auto"/>
          <w:lang w:val="en-US" w:eastAsia="zh-CN"/>
        </w:rPr>
        <w:t xml:space="preserve"> and 6.X.3.3</w:t>
      </w:r>
      <w:r>
        <w:rPr>
          <w:rFonts w:eastAsia="等线"/>
          <w:color w:val="auto"/>
          <w:lang w:val="en-US" w:eastAsia="zh-CN"/>
        </w:rPr>
        <w:t xml:space="preserve">, where each flow is separately admitted but if a new critical flow cannot be admitted, the 5GS can also release the earlier admitted flows in the group. </w:t>
      </w:r>
      <w:r w:rsidR="00C10C7A" w:rsidRPr="00324200">
        <w:rPr>
          <w:rFonts w:eastAsia="等线"/>
          <w:color w:val="auto"/>
          <w:lang w:val="en-US" w:eastAsia="zh-CN"/>
        </w:rPr>
        <w:t>Providing RAN more information about the QoS flows that should be considered for joint admission proactively during the setup of the first QoS flow allows RAN to further optimize its flow group admission decision and resource reservation. This procedure however requires Core Network Functions (PCF, SMF) to get all the service flow information before proceeding towards the RAN. This optimization is described in</w:t>
      </w:r>
      <w:r w:rsidR="00CD0B2A" w:rsidRPr="00324200">
        <w:rPr>
          <w:rFonts w:eastAsia="等线"/>
          <w:color w:val="auto"/>
          <w:lang w:val="en-US" w:eastAsia="zh-CN"/>
        </w:rPr>
        <w:t xml:space="preserve"> 6.X.3.4</w:t>
      </w:r>
      <w:r w:rsidR="00C10C7A" w:rsidRPr="00324200">
        <w:rPr>
          <w:rFonts w:eastAsia="等线"/>
          <w:color w:val="auto"/>
          <w:lang w:val="en-US" w:eastAsia="zh-CN"/>
        </w:rPr>
        <w:t xml:space="preserve"> with additional CN impacts listed in</w:t>
      </w:r>
      <w:r w:rsidR="00CD0B2A" w:rsidRPr="00324200">
        <w:rPr>
          <w:rFonts w:eastAsia="等线"/>
          <w:color w:val="auto"/>
          <w:lang w:val="en-US" w:eastAsia="zh-CN"/>
        </w:rPr>
        <w:t xml:space="preserve"> 6.X.4.</w:t>
      </w:r>
      <w:r w:rsidR="000C5B58">
        <w:rPr>
          <w:rFonts w:eastAsia="等线"/>
          <w:color w:val="auto"/>
          <w:lang w:val="en-US" w:eastAsia="zh-CN"/>
        </w:rPr>
        <w:t xml:space="preserve"> </w:t>
      </w:r>
      <w:r w:rsidR="006B0A7F">
        <w:rPr>
          <w:rFonts w:eastAsia="等线"/>
          <w:color w:val="auto"/>
          <w:lang w:val="en-US" w:eastAsia="zh-CN"/>
        </w:rPr>
        <w:t xml:space="preserve">   </w:t>
      </w:r>
    </w:p>
    <w:p w14:paraId="747FCA40" w14:textId="77777777" w:rsidR="006B0A7F" w:rsidRDefault="006B0A7F" w:rsidP="006B0A7F">
      <w:pPr>
        <w:pStyle w:val="3"/>
      </w:pPr>
      <w:bookmarkStart w:id="17" w:name="_Toc500949101"/>
      <w:bookmarkStart w:id="18" w:name="_Toc92875663"/>
      <w:bookmarkStart w:id="19" w:name="_Toc93070687"/>
      <w:bookmarkStart w:id="20" w:name="_Toc97036721"/>
      <w:r w:rsidRPr="00B5477F">
        <w:lastRenderedPageBreak/>
        <w:t>6.X.3</w:t>
      </w:r>
      <w:r w:rsidRPr="00B5477F">
        <w:tab/>
        <w:t>Procedures</w:t>
      </w:r>
      <w:bookmarkEnd w:id="17"/>
      <w:bookmarkEnd w:id="18"/>
      <w:bookmarkEnd w:id="19"/>
      <w:bookmarkEnd w:id="20"/>
    </w:p>
    <w:p w14:paraId="657EE226" w14:textId="77777777" w:rsidR="006B0A7F" w:rsidRPr="00140E21" w:rsidRDefault="006B0A7F" w:rsidP="006B0A7F">
      <w:pPr>
        <w:pStyle w:val="4"/>
        <w:rPr>
          <w:lang w:eastAsia="zh-CN"/>
        </w:rPr>
      </w:pPr>
      <w:bookmarkStart w:id="21" w:name="_Toc20204215"/>
      <w:bookmarkStart w:id="22" w:name="_Toc27894907"/>
      <w:bookmarkStart w:id="23" w:name="_Toc36191987"/>
      <w:bookmarkStart w:id="24" w:name="_Toc45193077"/>
      <w:bookmarkStart w:id="25" w:name="_Toc47592709"/>
      <w:bookmarkStart w:id="26" w:name="_Toc51834796"/>
      <w:bookmarkStart w:id="27"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21"/>
      <w:bookmarkEnd w:id="22"/>
      <w:bookmarkEnd w:id="23"/>
      <w:bookmarkEnd w:id="24"/>
      <w:bookmarkEnd w:id="25"/>
      <w:bookmarkEnd w:id="26"/>
      <w:bookmarkEnd w:id="27"/>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1584A05E" w14:textId="116F25A0" w:rsidR="00C004A2" w:rsidRDefault="008617F8" w:rsidP="006B0A7F">
      <w:pPr>
        <w:pStyle w:val="EditorsNote"/>
        <w:jc w:val="center"/>
        <w:rPr>
          <w:lang w:val="en-US" w:eastAsia="zh-CN"/>
        </w:rPr>
      </w:pPr>
      <w:bookmarkStart w:id="28" w:name="_1721827695"/>
      <w:bookmarkStart w:id="29" w:name="_MON_1722409074"/>
      <w:bookmarkEnd w:id="28"/>
      <w:bookmarkEnd w:id="29"/>
      <w:r>
        <w:rPr>
          <w:noProof/>
          <w:lang w:eastAsia="zh-CN"/>
        </w:rPr>
        <w:pict w14:anchorId="12B999A0">
          <v:shape id="_x0000_i1025" type="#_x0000_t75" alt="" style="width:5in;height:375pt;mso-width-percent:0;mso-height-percent:0;mso-width-percent:0;mso-height-percent:0">
            <v:imagedata r:id="rId16" o:title=""/>
          </v:shape>
        </w:pict>
      </w:r>
      <w:bookmarkStart w:id="30" w:name="_MON_1722346115"/>
      <w:bookmarkEnd w:id="30"/>
      <w:commentRangeStart w:id="31"/>
      <w:commentRangeStart w:id="32"/>
      <w:commentRangeEnd w:id="31"/>
      <w:commentRangeEnd w:id="32"/>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5EF89510" w:rsidR="006B0A7F" w:rsidRDefault="006B0A7F" w:rsidP="006B0A7F">
      <w:pPr>
        <w:rPr>
          <w:lang w:val="en-US" w:eastAsia="zh-CN"/>
        </w:rPr>
      </w:pPr>
      <w:r w:rsidRPr="00E30488">
        <w:rPr>
          <w:lang w:val="en-US" w:eastAsia="zh-CN"/>
        </w:rPr>
        <w:t xml:space="preserve">1. The AF sends </w:t>
      </w:r>
      <w:r w:rsidR="009B0BF3">
        <w:rPr>
          <w:lang w:val="en-US" w:eastAsia="zh-CN"/>
        </w:rPr>
        <w:t xml:space="preserve">single </w:t>
      </w:r>
      <w:r w:rsidR="00DB2D33">
        <w:rPr>
          <w:lang w:val="en-US" w:eastAsia="zh-CN"/>
        </w:rPr>
        <w:t>(1a)</w:t>
      </w:r>
      <w:r>
        <w:rPr>
          <w:lang w:val="en-US" w:eastAsia="zh-CN"/>
        </w:rPr>
        <w:t xml:space="preserve"> or </w:t>
      </w:r>
      <w:r w:rsidR="009B0BF3">
        <w:rPr>
          <w:lang w:val="en-US" w:eastAsia="zh-CN"/>
        </w:rPr>
        <w:t xml:space="preserve">separate </w:t>
      </w:r>
      <w:r w:rsidR="00DB2D33">
        <w:rPr>
          <w:lang w:val="en-US" w:eastAsia="zh-CN"/>
        </w:rPr>
        <w:t>(1b)</w:t>
      </w:r>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Nnef_AFsessionWithQoS_Create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721D6A40" w14:textId="6E4FD557" w:rsidR="00FD7511" w:rsidRPr="00324200" w:rsidRDefault="006C0BCC" w:rsidP="006B0A7F">
      <w:pPr>
        <w:rPr>
          <w:rFonts w:eastAsiaTheme="minorEastAsia"/>
          <w:lang w:val="en-US" w:eastAsia="zh-CN"/>
        </w:rPr>
      </w:pPr>
      <w:r>
        <w:rPr>
          <w:rFonts w:eastAsiaTheme="minorEastAsia" w:hint="eastAsia"/>
          <w:lang w:val="en-US" w:eastAsia="zh-CN"/>
        </w:rPr>
        <w:t>N</w:t>
      </w:r>
      <w:r>
        <w:rPr>
          <w:rFonts w:eastAsiaTheme="minorEastAsia"/>
          <w:lang w:val="en-US" w:eastAsia="zh-CN"/>
        </w:rPr>
        <w:t>OTE: The UE identifier could be UE IP address or GPSI.</w:t>
      </w:r>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 xml:space="preserve">any or certain </w:t>
      </w:r>
      <w:r w:rsidRPr="000C5B58">
        <w:rPr>
          <w:lang w:val="en-US" w:eastAsia="zh-CN"/>
        </w:rPr>
        <w:lastRenderedPageBreak/>
        <w:t>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等线"/>
          <w:color w:val="auto"/>
        </w:rPr>
        <w:t xml:space="preserve">choosing AQP for each QoS flow coordinately based on </w:t>
      </w:r>
      <w:r w:rsidR="0051783A">
        <w:rPr>
          <w:rFonts w:eastAsia="等线"/>
          <w:color w:val="auto"/>
        </w:rPr>
        <w:t>the order of</w:t>
      </w:r>
      <w:r w:rsidR="00FE13F8">
        <w:rPr>
          <w:rFonts w:eastAsia="等线"/>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 xml:space="preserve">2. NEF performs authorization of the </w:t>
      </w:r>
      <w:r w:rsidR="00DC636A">
        <w:rPr>
          <w:lang w:val="en-US" w:eastAsia="zh-CN"/>
        </w:rPr>
        <w:t>single or separate</w:t>
      </w:r>
      <w:r w:rsidRPr="00E30488">
        <w:rPr>
          <w:lang w:val="en-US" w:eastAsia="zh-CN"/>
        </w:rPr>
        <w:t xml:space="preserve"> AF request</w:t>
      </w:r>
      <w:r w:rsidR="00DC636A">
        <w:rPr>
          <w:lang w:val="en-US" w:eastAsia="zh-CN"/>
        </w:rPr>
        <w:t>s</w:t>
      </w:r>
      <w:r w:rsidRPr="00E30488">
        <w:rPr>
          <w:lang w:val="en-US" w:eastAsia="zh-CN"/>
        </w:rPr>
        <w:t xml:space="preserve">. It continues with step 3 if the request is authorized and continues with step 5 is the request is not authorized. </w:t>
      </w:r>
    </w:p>
    <w:p w14:paraId="0F4054BA" w14:textId="7919D47A"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r w:rsidR="00DC636A">
        <w:rPr>
          <w:lang w:val="en-US" w:eastAsia="zh-CN"/>
        </w:rPr>
        <w:t>single</w:t>
      </w:r>
      <w:r w:rsidR="009B0BF3">
        <w:rPr>
          <w:lang w:val="en-US" w:eastAsia="zh-CN"/>
        </w:rPr>
        <w:t xml:space="preserve"> or </w:t>
      </w:r>
      <w:r w:rsidR="00DC636A">
        <w:rPr>
          <w:lang w:val="en-US" w:eastAsia="zh-CN"/>
        </w:rPr>
        <w:t>separate</w:t>
      </w:r>
      <w:r w:rsidR="009B0BF3">
        <w:rPr>
          <w:lang w:val="en-US" w:eastAsia="zh-CN"/>
        </w:rPr>
        <w:t xml:space="preserve"> </w:t>
      </w:r>
      <w:r w:rsidRPr="00E30488">
        <w:rPr>
          <w:lang w:val="en-US" w:eastAsia="zh-CN"/>
        </w:rPr>
        <w:t>Npcf_PolicyAuthorization_Create request</w:t>
      </w:r>
      <w:r w:rsidR="009B0BF3">
        <w:rPr>
          <w:lang w:val="en-US" w:eastAsia="zh-CN"/>
        </w:rPr>
        <w:t>s</w:t>
      </w:r>
      <w:r w:rsidR="0097532E">
        <w:rPr>
          <w:lang w:val="en-US" w:eastAsia="zh-CN"/>
        </w:rPr>
        <w:t xml:space="preserve"> for </w:t>
      </w:r>
      <w:r w:rsidR="009B0BF3">
        <w:rPr>
          <w:lang w:val="en-US" w:eastAsia="zh-CN"/>
        </w:rPr>
        <w:t xml:space="preserve">the </w:t>
      </w:r>
      <w:r w:rsidR="0097532E">
        <w:rPr>
          <w:lang w:val="en-US" w:eastAsia="zh-CN"/>
        </w:rPr>
        <w:t>UE</w:t>
      </w:r>
      <w:r w:rsidR="009B0BF3">
        <w:rPr>
          <w:lang w:val="en-US" w:eastAsia="zh-CN"/>
        </w:rPr>
        <w:t>(s)</w:t>
      </w:r>
      <w:r w:rsidR="0097532E">
        <w:rPr>
          <w:lang w:val="en-US" w:eastAsia="zh-CN"/>
        </w:rPr>
        <w:t xml:space="preserve"> included in the AF’s request.</w:t>
      </w:r>
      <w:r w:rsidRPr="00E30488">
        <w:rPr>
          <w:lang w:val="en-US" w:eastAsia="zh-CN"/>
        </w:rPr>
        <w:t xml:space="preserve"> </w:t>
      </w:r>
      <w:r w:rsidR="009B0BF3">
        <w:rPr>
          <w:lang w:val="en-US" w:eastAsia="zh-CN"/>
        </w:rPr>
        <w:t xml:space="preserve">In the </w:t>
      </w:r>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r w:rsidR="009B0BF3">
        <w:rPr>
          <w:lang w:val="en-US" w:eastAsia="zh-CN"/>
        </w:rPr>
        <w:t>(es)</w:t>
      </w:r>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等线"/>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PCF uses this information to issue policy rules for the service flows in the request together. PCF also uses this information to check if there is already 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6EF93A3D" w:rsidR="006B0A7F" w:rsidRPr="00E30488" w:rsidRDefault="00FA6D7D" w:rsidP="006B0A7F">
      <w:pPr>
        <w:rPr>
          <w:lang w:val="en-US" w:eastAsia="zh-CN"/>
        </w:rPr>
      </w:pPr>
      <w:r>
        <w:rPr>
          <w:lang w:val="en-US" w:eastAsia="zh-CN"/>
        </w:rPr>
        <w:t>5</w:t>
      </w:r>
      <w:r w:rsidR="00921361">
        <w:rPr>
          <w:lang w:val="en-US" w:eastAsia="zh-CN"/>
        </w:rPr>
        <w:t xml:space="preserve">. </w:t>
      </w:r>
      <w:r w:rsidR="006B0A7F" w:rsidRPr="00E30488">
        <w:rPr>
          <w:lang w:val="en-US" w:eastAsia="zh-CN"/>
        </w:rPr>
        <w:t>NEF response</w:t>
      </w:r>
      <w:r w:rsidR="009B0BF3">
        <w:rPr>
          <w:lang w:val="en-US" w:eastAsia="zh-CN"/>
        </w:rPr>
        <w:t>s</w:t>
      </w:r>
      <w:r w:rsidR="006B0A7F" w:rsidRPr="00E30488">
        <w:rPr>
          <w:lang w:val="en-US" w:eastAsia="zh-CN"/>
        </w:rPr>
        <w:t xml:space="preserve"> to AF whether the request is granted or not.</w:t>
      </w:r>
    </w:p>
    <w:p w14:paraId="013DB373" w14:textId="77777777" w:rsidR="006B0A7F" w:rsidRPr="00140E21" w:rsidRDefault="006B0A7F" w:rsidP="006B0A7F">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等线"/>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等线"/>
          <w:color w:val="auto"/>
          <w:lang w:val="en-US" w:eastAsia="zh-CN"/>
        </w:rPr>
        <w:t>Each service flow in a service flow group should be treated as individual QoS flow without aggregation.</w:t>
      </w:r>
    </w:p>
    <w:p w14:paraId="7AD2243B" w14:textId="3FE39776"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r w:rsidR="00743073">
        <w:rPr>
          <w:lang w:val="en-US" w:eastAsia="zh-CN"/>
        </w:rPr>
        <w:t xml:space="preserve"> SMF </w:t>
      </w:r>
      <w:r w:rsidR="00E638FE">
        <w:rPr>
          <w:lang w:val="en-US" w:eastAsia="zh-CN"/>
        </w:rPr>
        <w:t xml:space="preserve">is responsible for </w:t>
      </w:r>
      <w:r w:rsidR="003150E0">
        <w:rPr>
          <w:lang w:val="en-US" w:eastAsia="zh-CN"/>
        </w:rPr>
        <w:t>provid</w:t>
      </w:r>
      <w:r w:rsidR="00C62655">
        <w:rPr>
          <w:lang w:val="en-US" w:eastAsia="zh-CN"/>
        </w:rPr>
        <w:t>ing</w:t>
      </w:r>
      <w:r w:rsidR="003150E0">
        <w:rPr>
          <w:lang w:val="en-US" w:eastAsia="zh-CN"/>
        </w:rPr>
        <w:t xml:space="preserve"> </w:t>
      </w:r>
      <w:r w:rsidR="006B3376">
        <w:rPr>
          <w:lang w:val="en-US" w:eastAsia="zh-CN"/>
        </w:rPr>
        <w:t xml:space="preserve">the information to </w:t>
      </w:r>
      <w:r w:rsidR="008C018C">
        <w:rPr>
          <w:lang w:val="en-US" w:eastAsia="zh-CN"/>
        </w:rPr>
        <w:t>individual RAN Nodes</w:t>
      </w:r>
      <w:r w:rsidR="00F97679">
        <w:rPr>
          <w:lang w:val="en-US" w:eastAsia="zh-CN"/>
        </w:rPr>
        <w:t xml:space="preserve"> </w:t>
      </w:r>
      <w:r w:rsidR="00ED6D65">
        <w:rPr>
          <w:lang w:val="en-US" w:eastAsia="zh-CN"/>
        </w:rPr>
        <w:t xml:space="preserve">with the PDU Session modification procedure, which is separate for each </w:t>
      </w:r>
      <w:r w:rsidR="00EC5158">
        <w:rPr>
          <w:lang w:val="en-US" w:eastAsia="zh-CN"/>
        </w:rPr>
        <w:t>UE or PDU Session</w:t>
      </w:r>
      <w:r w:rsidR="00C62655">
        <w:rPr>
          <w:lang w:val="en-US" w:eastAsia="zh-CN"/>
        </w:rPr>
        <w:t xml:space="preserve"> involved.</w:t>
      </w:r>
      <w:r w:rsidRPr="00A926D6">
        <w:rPr>
          <w:lang w:val="en-US" w:eastAsia="zh-CN"/>
        </w:rPr>
        <w:t xml:space="preserve">  </w:t>
      </w:r>
    </w:p>
    <w:bookmarkStart w:id="33" w:name="_MON_1709999413"/>
    <w:bookmarkEnd w:id="33"/>
    <w:commentRangeStart w:id="34"/>
    <w:commentRangeEnd w:id="34"/>
    <w:bookmarkStart w:id="35" w:name="_MON_1722367022"/>
    <w:bookmarkEnd w:id="35"/>
    <w:p w14:paraId="16FFC587" w14:textId="193655EC" w:rsidR="006B0A7F" w:rsidRDefault="00915FDE" w:rsidP="006B0A7F">
      <w:pPr>
        <w:rPr>
          <w:noProof/>
          <w:lang w:val="en-US" w:eastAsia="zh-CN"/>
        </w:rPr>
      </w:pPr>
      <w:r>
        <w:rPr>
          <w:noProof/>
          <w:lang w:val="en-US" w:eastAsia="zh-CN"/>
        </w:rPr>
        <w:object w:dxaOrig="9918" w:dyaOrig="6370" w14:anchorId="049EAE2B">
          <v:shape id="_x0000_i1026" type="#_x0000_t75" style="width:495.95pt;height:318.55pt" o:ole="">
            <v:imagedata r:id="rId17" o:title=""/>
          </v:shape>
          <o:OLEObject Type="Embed" ProgID="Word.Document.8" ShapeID="_x0000_i1026" DrawAspect="Content" ObjectID="_1723116785" r:id="rId18">
            <o:FieldCodes>\s</o:FieldCodes>
          </o:OLEObject>
        </w:object>
      </w:r>
    </w:p>
    <w:p w14:paraId="6D4990C0" w14:textId="548B0039" w:rsidR="006B0A7F" w:rsidRPr="00425E7A" w:rsidRDefault="006B0A7F" w:rsidP="006B0A7F">
      <w:pPr>
        <w:pStyle w:val="TF"/>
        <w:rPr>
          <w:rFonts w:eastAsia="宋体"/>
          <w:lang w:val="en-US"/>
        </w:rPr>
      </w:pPr>
      <w:r w:rsidRPr="00140E21">
        <w:rPr>
          <w:rFonts w:eastAsia="宋体"/>
        </w:rPr>
        <w:lastRenderedPageBreak/>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r w:rsidR="008033B2">
        <w:rPr>
          <w:lang w:val="en-US" w:eastAsia="zh-CN"/>
        </w:rPr>
        <w:t>2</w:t>
      </w:r>
      <w:r w:rsidRPr="00140E21">
        <w:rPr>
          <w:lang w:eastAsia="zh-CN"/>
        </w:rPr>
        <w:t>:</w:t>
      </w:r>
      <w:r w:rsidRPr="00140E21">
        <w:rPr>
          <w:rFonts w:eastAsia="宋体"/>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0ABA5121" w14:textId="3F880675" w:rsidR="00D12DB4" w:rsidRDefault="006B0A7F" w:rsidP="0087082F">
      <w:pPr>
        <w:rPr>
          <w:rFonts w:eastAsiaTheme="minorEastAsia"/>
          <w:lang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 xml:space="preserve">, SMF binds </w:t>
      </w:r>
      <w:r w:rsidRPr="005D5108">
        <w:rPr>
          <w:lang w:val="en-US" w:eastAsia="zh-CN"/>
        </w:rPr>
        <w:t xml:space="preserve">the PCC rule to </w:t>
      </w:r>
      <w:r w:rsidR="009F5F45">
        <w:rPr>
          <w:lang w:val="en-US" w:eastAsia="zh-CN"/>
        </w:rPr>
        <w:t xml:space="preserve">separate </w:t>
      </w:r>
      <w:r w:rsidRPr="005D5108">
        <w:rPr>
          <w:lang w:val="en-US" w:eastAsia="zh-CN"/>
        </w:rPr>
        <w:t>QoS Flow</w:t>
      </w:r>
      <w:r w:rsidR="009F5F45">
        <w:rPr>
          <w:lang w:val="en-US" w:eastAsia="zh-CN"/>
        </w:rPr>
        <w:t>s</w:t>
      </w:r>
      <w:r w:rsidRPr="005D5108">
        <w:rPr>
          <w:lang w:val="en-US" w:eastAsia="zh-CN"/>
        </w:rPr>
        <w:t xml:space="preserve"> and no other PCC rule is bound to this QoS Flow.</w:t>
      </w:r>
      <w:r w:rsidR="003466C6">
        <w:rPr>
          <w:lang w:val="en-US" w:eastAsia="zh-CN"/>
        </w:rPr>
        <w:t xml:space="preserve"> </w:t>
      </w:r>
      <w:r>
        <w:rPr>
          <w:rFonts w:eastAsiaTheme="minorEastAsia"/>
          <w:lang w:eastAsia="zh-CN"/>
        </w:rPr>
        <w:t>3</w:t>
      </w:r>
      <w:r w:rsidR="00ED28F6">
        <w:rPr>
          <w:rFonts w:eastAsiaTheme="minorEastAsia"/>
          <w:lang w:eastAsia="zh-CN"/>
        </w:rPr>
        <w:t>.</w:t>
      </w:r>
      <w:r>
        <w:rPr>
          <w:rFonts w:eastAsiaTheme="minorEastAsia"/>
          <w:lang w:eastAsia="zh-CN"/>
        </w:rPr>
        <w:t>-</w:t>
      </w:r>
      <w:r w:rsidR="0027561D">
        <w:rPr>
          <w:rFonts w:eastAsiaTheme="minorEastAsia"/>
          <w:lang w:eastAsia="zh-CN"/>
        </w:rPr>
        <w:t>4</w:t>
      </w:r>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等线"/>
          <w:color w:val="auto"/>
        </w:rPr>
        <w:t>association relationship informat</w:t>
      </w:r>
      <w:r w:rsidR="00194DA6">
        <w:rPr>
          <w:rFonts w:eastAsia="等线"/>
          <w:color w:val="auto"/>
        </w:rPr>
        <w:t>i</w:t>
      </w:r>
      <w:r w:rsidR="00F538C9">
        <w:rPr>
          <w:rFonts w:eastAsia="等线"/>
          <w:color w:val="auto"/>
        </w:rPr>
        <w:t>on with AQPs of other QoS flows in the group</w:t>
      </w:r>
      <w:r w:rsidR="00F538C9">
        <w:rPr>
          <w:rFonts w:eastAsiaTheme="minorEastAsia"/>
          <w:lang w:eastAsia="zh-CN"/>
        </w:rPr>
        <w:t>)</w:t>
      </w:r>
      <w:r w:rsidR="008766C3">
        <w:rPr>
          <w:rFonts w:eastAsiaTheme="minorEastAsia"/>
          <w:lang w:eastAsia="zh-CN"/>
        </w:rPr>
        <w:t xml:space="preserve"> </w:t>
      </w:r>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 xml:space="preserve">further to RAN via AMF as part of session management information </w:t>
      </w:r>
      <w:r w:rsidR="009F5F45">
        <w:rPr>
          <w:rFonts w:eastAsiaTheme="minorEastAsia"/>
          <w:lang w:eastAsia="zh-CN"/>
        </w:rPr>
        <w:t>per UE</w:t>
      </w:r>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w:t>
      </w:r>
      <w:bookmarkStart w:id="36" w:name="_GoBack"/>
      <w:bookmarkEnd w:id="36"/>
      <w:r w:rsidRPr="00D57753">
        <w:rPr>
          <w:rFonts w:eastAsiaTheme="minorEastAsia"/>
          <w:lang w:eastAsia="zh-CN"/>
        </w:rPr>
        <w:t>tion procedure</w:t>
      </w:r>
      <w:r w:rsidR="009F5F45">
        <w:rPr>
          <w:rFonts w:eastAsiaTheme="minorEastAsia"/>
          <w:lang w:eastAsia="zh-CN"/>
        </w:rPr>
        <w:t>.</w:t>
      </w:r>
    </w:p>
    <w:p w14:paraId="4A830F6C" w14:textId="249D18E4" w:rsidR="00055C99" w:rsidRDefault="005946C4" w:rsidP="00304C5F">
      <w:pPr>
        <w:rPr>
          <w:rFonts w:eastAsiaTheme="minorEastAsia"/>
          <w:lang w:eastAsia="zh-CN"/>
        </w:rPr>
      </w:pPr>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r w:rsidR="00237132">
        <w:rPr>
          <w:lang w:val="en-US" w:eastAsia="zh-CN"/>
        </w:rPr>
        <w:t xml:space="preserve"> QoS</w:t>
      </w:r>
      <w:r w:rsidR="006010DA">
        <w:rPr>
          <w:lang w:val="en-US" w:eastAsia="zh-CN"/>
        </w:rPr>
        <w:t xml:space="preserve"> flow </w:t>
      </w:r>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tly</w:t>
      </w:r>
      <w:r w:rsidR="00DA1EB6">
        <w:rPr>
          <w:lang w:val="en-US" w:eastAsia="zh-CN"/>
        </w:rPr>
        <w:t xml:space="preserve">. </w:t>
      </w:r>
    </w:p>
    <w:p w14:paraId="08060C0B" w14:textId="52D0ED05" w:rsidR="009F5F45" w:rsidRDefault="009F5F45" w:rsidP="0087082F">
      <w:pPr>
        <w:rPr>
          <w:rFonts w:eastAsiaTheme="minorEastAsia"/>
          <w:lang w:eastAsia="zh-CN"/>
        </w:rPr>
      </w:pPr>
      <w:r>
        <w:rPr>
          <w:rFonts w:eastAsiaTheme="minorEastAsia"/>
          <w:lang w:eastAsia="zh-CN"/>
        </w:rPr>
        <w:t>5</w:t>
      </w:r>
      <w:r w:rsidRPr="007B79C4">
        <w:rPr>
          <w:rFonts w:eastAsiaTheme="minorEastAsia"/>
          <w:lang w:eastAsia="zh-CN"/>
        </w:rPr>
        <w:t xml:space="preserve">. </w:t>
      </w:r>
      <w:r w:rsidR="008D2B19" w:rsidRPr="007B79C4">
        <w:rPr>
          <w:rFonts w:eastAsiaTheme="minorEastAsia"/>
          <w:lang w:eastAsia="zh-CN"/>
        </w:rPr>
        <w:t xml:space="preserve"> RAN used the information provided by SMF to apply admission control.</w:t>
      </w:r>
    </w:p>
    <w:p w14:paraId="605A2FC2" w14:textId="0B84EC12" w:rsidR="0056358C" w:rsidRDefault="00C1032C" w:rsidP="0087082F">
      <w:pPr>
        <w:rPr>
          <w:lang w:val="en-US" w:eastAsia="zh-CN"/>
        </w:rPr>
      </w:pPr>
      <w:r>
        <w:rPr>
          <w:rFonts w:eastAsiaTheme="minorEastAsia"/>
          <w:lang w:eastAsia="zh-CN"/>
        </w:rPr>
        <w:t>6-</w:t>
      </w:r>
      <w:r w:rsidR="001A46F9">
        <w:rPr>
          <w:rFonts w:eastAsiaTheme="minorEastAsia"/>
          <w:lang w:eastAsia="zh-CN"/>
        </w:rPr>
        <w:t>7</w:t>
      </w:r>
      <w:r w:rsidR="0087082F">
        <w:rPr>
          <w:rFonts w:eastAsiaTheme="minorEastAsia"/>
          <w:lang w:eastAsia="zh-CN"/>
        </w:rPr>
        <w:t>. RAN sets up the AN resource and update the session context accordingly.</w:t>
      </w:r>
    </w:p>
    <w:p w14:paraId="5033C827" w14:textId="1285436F" w:rsidR="00C1032C" w:rsidRPr="00324200" w:rsidRDefault="00C1032C" w:rsidP="0087082F">
      <w:pPr>
        <w:rPr>
          <w:rFonts w:eastAsiaTheme="minorEastAsia"/>
          <w:lang w:val="en-US" w:eastAsia="zh-CN"/>
        </w:rPr>
      </w:pPr>
      <w:r w:rsidRPr="007B79C4">
        <w:rPr>
          <w:lang w:val="en-US" w:eastAsia="zh-CN"/>
        </w:rPr>
        <w:t>8</w:t>
      </w:r>
      <w:r w:rsidR="00594CC6" w:rsidRPr="007B79C4">
        <w:rPr>
          <w:rFonts w:eastAsiaTheme="minorEastAsia"/>
          <w:lang w:eastAsia="zh-CN"/>
        </w:rPr>
        <w:t xml:space="preserve"> </w:t>
      </w:r>
      <w:r w:rsidR="008D2B19" w:rsidRPr="007B79C4">
        <w:rPr>
          <w:rFonts w:eastAsiaTheme="minorEastAsia"/>
          <w:lang w:eastAsia="zh-CN"/>
        </w:rPr>
        <w:t>RAN use the informatio provided by SMF to apply QoS fullfillment.</w:t>
      </w:r>
    </w:p>
    <w:p w14:paraId="7EE70AA1" w14:textId="223775EF" w:rsidR="0087082F" w:rsidRDefault="00C1032C" w:rsidP="0087082F">
      <w:pPr>
        <w:rPr>
          <w:rFonts w:eastAsiaTheme="minorEastAsia"/>
          <w:lang w:eastAsia="zh-CN"/>
        </w:rPr>
      </w:pPr>
      <w:r>
        <w:rPr>
          <w:lang w:val="en-US" w:eastAsia="zh-CN"/>
        </w:rPr>
        <w:t>9</w:t>
      </w:r>
      <w:r w:rsidR="00D257BB">
        <w:rPr>
          <w:lang w:val="en-US" w:eastAsia="zh-CN"/>
        </w:rPr>
        <w:t>.</w:t>
      </w:r>
      <w:r w:rsidR="003D4859">
        <w:rPr>
          <w:lang w:val="en-US" w:eastAsia="zh-CN"/>
        </w:rPr>
        <w:t xml:space="preserve"> RAN </w:t>
      </w:r>
      <w:r w:rsidR="003D4859" w:rsidRPr="003D4859">
        <w:rPr>
          <w:lang w:val="en-US" w:eastAsia="zh-CN"/>
        </w:rPr>
        <w:t xml:space="preserve">sends notification via QoS Parameter Notification Control. </w:t>
      </w:r>
      <w:r w:rsidR="00111C24">
        <w:rPr>
          <w:lang w:val="en-US" w:eastAsia="zh-CN"/>
        </w:rPr>
        <w:t xml:space="preserve">And SMF/PCF adjusts QoS parameters for other flows in the group based on </w:t>
      </w:r>
      <w:r w:rsidR="00111C24" w:rsidRPr="00E30488">
        <w:rPr>
          <w:lang w:val="en-US" w:eastAsia="zh-CN"/>
        </w:rPr>
        <w:t>group level treatment policy</w:t>
      </w:r>
      <w:r w:rsidR="00111C24">
        <w:rPr>
          <w:lang w:val="en-US" w:eastAsia="zh-CN"/>
        </w:rPr>
        <w:t>.</w:t>
      </w:r>
    </w:p>
    <w:p w14:paraId="26742461" w14:textId="66A24CD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r w:rsidR="00594CC6">
        <w:rPr>
          <w:rFonts w:eastAsiaTheme="minorEastAsia"/>
          <w:lang w:eastAsia="zh-CN"/>
        </w:rPr>
        <w:t>n</w:t>
      </w:r>
      <w:r>
        <w:rPr>
          <w:rFonts w:eastAsiaTheme="minorEastAsia"/>
          <w:lang w:eastAsia="zh-CN"/>
        </w:rPr>
        <w:t>trol, AF</w:t>
      </w:r>
      <w:r w:rsidR="008033B2">
        <w:rPr>
          <w:rFonts w:eastAsiaTheme="minorEastAsia"/>
          <w:lang w:eastAsia="zh-CN"/>
        </w:rPr>
        <w:t>/PCF/SMF</w:t>
      </w:r>
      <w:r>
        <w:rPr>
          <w:rFonts w:eastAsiaTheme="minorEastAsia"/>
          <w:lang w:eastAsia="zh-CN"/>
        </w:rPr>
        <w:t xml:space="preserve">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008033B2">
        <w:rPr>
          <w:lang w:eastAsia="zh-CN"/>
        </w:rPr>
        <w:t xml:space="preserve"> and 6</w:t>
      </w:r>
      <w:r w:rsidR="008033B2" w:rsidRPr="00140E21">
        <w:rPr>
          <w:lang w:eastAsia="zh-CN"/>
        </w:rPr>
        <w:t>.</w:t>
      </w:r>
      <w:r w:rsidR="008033B2">
        <w:rPr>
          <w:lang w:eastAsia="zh-CN"/>
        </w:rPr>
        <w:t>X</w:t>
      </w:r>
      <w:r w:rsidR="008033B2" w:rsidRPr="00140E21">
        <w:rPr>
          <w:lang w:eastAsia="zh-CN"/>
        </w:rPr>
        <w:t>.</w:t>
      </w:r>
      <w:r w:rsidR="008033B2">
        <w:rPr>
          <w:lang w:eastAsia="zh-CN"/>
        </w:rPr>
        <w:t>3</w:t>
      </w:r>
      <w:r w:rsidR="008033B2" w:rsidRPr="00140E21">
        <w:rPr>
          <w:lang w:eastAsia="zh-CN"/>
        </w:rPr>
        <w:t>.</w:t>
      </w:r>
      <w:r w:rsidR="008033B2">
        <w:rPr>
          <w:lang w:eastAsia="zh-CN"/>
        </w:rPr>
        <w:t>2</w:t>
      </w:r>
      <w:r>
        <w:rPr>
          <w:rFonts w:eastAsiaTheme="minorEastAsia"/>
          <w:lang w:eastAsia="zh-CN"/>
        </w:rPr>
        <w:t xml:space="preserve">. </w:t>
      </w:r>
    </w:p>
    <w:p w14:paraId="73868D8D" w14:textId="498D9445" w:rsidR="00C8666D" w:rsidRDefault="006B0A7F" w:rsidP="006B0A7F">
      <w:pPr>
        <w:rPr>
          <w:rFonts w:eastAsiaTheme="minorEastAsia"/>
          <w:lang w:eastAsia="zh-CN"/>
        </w:rPr>
      </w:pPr>
      <w:r w:rsidRPr="001F4486">
        <w:rPr>
          <w:rFonts w:eastAsiaTheme="minorEastAsia"/>
          <w:lang w:eastAsia="zh-CN"/>
        </w:rPr>
        <w:t>According to the above procedures, the RAN</w:t>
      </w:r>
      <w:r w:rsidR="00D20502">
        <w:rPr>
          <w:rFonts w:eastAsiaTheme="minorEastAsia" w:hint="eastAsia"/>
          <w:lang w:eastAsia="zh-CN"/>
        </w:rPr>
        <w:t>/</w:t>
      </w:r>
      <w:r w:rsidR="00D20502">
        <w:rPr>
          <w:rFonts w:eastAsiaTheme="minorEastAsia"/>
          <w:lang w:eastAsia="zh-CN"/>
        </w:rPr>
        <w:t>SMF/PCF</w:t>
      </w:r>
      <w:r w:rsidRPr="001F4486">
        <w:rPr>
          <w:rFonts w:eastAsiaTheme="minorEastAsia"/>
          <w:lang w:eastAsia="zh-CN"/>
        </w:rPr>
        <w:t xml:space="preserve">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Procedure to handle</w:t>
      </w:r>
      <w:r w:rsidRPr="00761855">
        <w:rPr>
          <w:lang w:eastAsia="zh-CN"/>
        </w:rPr>
        <w:t xml:space="preserve"> </w:t>
      </w:r>
      <w:r>
        <w:rPr>
          <w:lang w:eastAsia="zh-CN"/>
        </w:rPr>
        <w:t>group level treatment requirements</w:t>
      </w:r>
      <w:r w:rsidR="00F73348">
        <w:rPr>
          <w:lang w:eastAsia="zh-CN"/>
        </w:rPr>
        <w:t xml:space="preserve"> </w:t>
      </w:r>
      <w:r w:rsidR="00BB023A">
        <w:rPr>
          <w:lang w:eastAsia="zh-CN"/>
        </w:rPr>
        <w:t>in RAN</w:t>
      </w:r>
      <w:r>
        <w:rPr>
          <w:lang w:eastAsia="zh-CN"/>
        </w:rPr>
        <w:t xml:space="preserve"> </w:t>
      </w:r>
    </w:p>
    <w:p w14:paraId="7E02F866" w14:textId="2A3E3B86" w:rsidR="00594CC6" w:rsidRDefault="005E48CC" w:rsidP="006B0A7F">
      <w:pPr>
        <w:rPr>
          <w:lang w:eastAsia="zh-CN"/>
        </w:rPr>
      </w:pPr>
      <w:r w:rsidRPr="0E5E4033">
        <w:rPr>
          <w:lang w:eastAsia="zh-CN"/>
        </w:rPr>
        <w:t>Group level treatment requirements</w:t>
      </w:r>
      <w:r>
        <w:rPr>
          <w:lang w:eastAsia="zh-CN"/>
        </w:rPr>
        <w:t xml:space="preserve"> (joint admission control, joint QoS fulfilment, AQP level alignment)</w:t>
      </w:r>
      <w:r w:rsidRPr="0E5E4033">
        <w:rPr>
          <w:lang w:eastAsia="zh-CN"/>
        </w:rPr>
        <w:t xml:space="preserve"> can be performed at SMF/PCF</w:t>
      </w:r>
      <w:r w:rsidR="00701A87">
        <w:rPr>
          <w:lang w:eastAsia="zh-CN"/>
        </w:rPr>
        <w:t xml:space="preserve"> for a single or multiple UEs</w:t>
      </w:r>
      <w:r w:rsidRPr="0E5E4033">
        <w:rPr>
          <w:lang w:eastAsia="zh-CN"/>
        </w:rPr>
        <w:t>. In the former case, PCF can notify AF on the received result whereas in the latter case, SMF</w:t>
      </w:r>
      <w:r w:rsidR="00815E4B">
        <w:rPr>
          <w:lang w:eastAsia="zh-CN"/>
        </w:rPr>
        <w:t xml:space="preserve"> can make PDU session management decisions according to the notification from RAN and </w:t>
      </w:r>
      <w:r w:rsidRPr="0E5E4033">
        <w:rPr>
          <w:lang w:eastAsia="zh-CN"/>
        </w:rPr>
        <w:t>PCF can decide on group level treatment policy update to be applied by the RAN in addition to notifying AF</w:t>
      </w:r>
      <w:r>
        <w:rPr>
          <w:lang w:eastAsia="zh-CN"/>
        </w:rPr>
        <w:t>.</w:t>
      </w:r>
    </w:p>
    <w:p w14:paraId="797E9543" w14:textId="30FD2FC1" w:rsidR="005E48CC" w:rsidRDefault="00AF66C6" w:rsidP="004B70F3">
      <w:pPr>
        <w:pStyle w:val="ac"/>
        <w:numPr>
          <w:ilvl w:val="0"/>
          <w:numId w:val="23"/>
        </w:numPr>
        <w:rPr>
          <w:rFonts w:eastAsiaTheme="minorEastAsia"/>
          <w:lang w:eastAsia="zh-CN"/>
        </w:rPr>
      </w:pPr>
      <w:r>
        <w:rPr>
          <w:rFonts w:eastAsiaTheme="minorEastAsia"/>
          <w:lang w:eastAsia="zh-CN"/>
        </w:rPr>
        <w:t>RAN performs admission control for each received PDU session modification request following the current procedure</w:t>
      </w:r>
      <w:r w:rsidR="006F4590">
        <w:rPr>
          <w:rFonts w:eastAsiaTheme="minorEastAsia"/>
          <w:lang w:eastAsia="zh-CN"/>
        </w:rPr>
        <w:t>s</w:t>
      </w:r>
      <w:r w:rsidR="00F14C9B">
        <w:rPr>
          <w:rFonts w:eastAsiaTheme="minorEastAsia"/>
          <w:lang w:eastAsia="zh-CN"/>
        </w:rPr>
        <w:t xml:space="preserve"> </w:t>
      </w:r>
      <w:r w:rsidR="00F14C9B" w:rsidRPr="00324200">
        <w:rPr>
          <w:rFonts w:eastAsiaTheme="minorEastAsia"/>
          <w:lang w:eastAsia="zh-CN"/>
        </w:rPr>
        <w:t>assisted by</w:t>
      </w:r>
      <w:r w:rsidR="006F4590" w:rsidRPr="00324200">
        <w:rPr>
          <w:rFonts w:eastAsiaTheme="minorEastAsia"/>
          <w:lang w:eastAsia="zh-CN"/>
        </w:rPr>
        <w:t xml:space="preserve"> the flow group treatment policy information</w:t>
      </w:r>
      <w:r w:rsidRPr="00324200">
        <w:rPr>
          <w:rFonts w:eastAsiaTheme="minorEastAsia"/>
          <w:lang w:eastAsia="zh-CN"/>
        </w:rPr>
        <w:t>.</w:t>
      </w:r>
      <w:r>
        <w:rPr>
          <w:rFonts w:eastAsiaTheme="minorEastAsia"/>
          <w:lang w:eastAsia="zh-CN"/>
        </w:rPr>
        <w:t xml:space="preserve">  </w:t>
      </w:r>
    </w:p>
    <w:p w14:paraId="3C74B1F1" w14:textId="3C6692C8" w:rsidR="00701A87" w:rsidRDefault="00701A87">
      <w:pPr>
        <w:rPr>
          <w:rFonts w:eastAsiaTheme="minorEastAsia"/>
          <w:lang w:eastAsia="zh-CN"/>
        </w:rPr>
      </w:pPr>
      <w:r>
        <w:rPr>
          <w:rFonts w:eastAsiaTheme="minorEastAsia"/>
          <w:lang w:eastAsia="zh-CN"/>
        </w:rPr>
        <w:t xml:space="preserve">In case one or more of the QoS flows cannot fulfil </w:t>
      </w:r>
      <w:r w:rsidR="00357044">
        <w:rPr>
          <w:rFonts w:eastAsiaTheme="minorEastAsia"/>
          <w:lang w:eastAsia="zh-CN"/>
        </w:rPr>
        <w:t>its</w:t>
      </w:r>
      <w:r>
        <w:rPr>
          <w:rFonts w:eastAsiaTheme="minorEastAsia"/>
          <w:lang w:eastAsia="zh-CN"/>
        </w:rPr>
        <w:t xml:space="preserve"> QoS requirements, based on communication with SMF/PCF/AF</w:t>
      </w:r>
      <w:r w:rsidR="006F4590">
        <w:rPr>
          <w:rFonts w:eastAsiaTheme="minorEastAsia"/>
          <w:lang w:eastAsia="zh-CN"/>
        </w:rPr>
        <w:t xml:space="preserve"> </w:t>
      </w:r>
      <w:r w:rsidR="006F4590" w:rsidRPr="00324200">
        <w:rPr>
          <w:rFonts w:eastAsiaTheme="minorEastAsia"/>
          <w:lang w:eastAsia="zh-CN"/>
        </w:rPr>
        <w:t>and assisted by the flow group treatment policy information</w:t>
      </w:r>
      <w:r>
        <w:rPr>
          <w:rFonts w:eastAsiaTheme="minorEastAsia"/>
          <w:lang w:eastAsia="zh-CN"/>
        </w:rPr>
        <w:t>, PDU session modification with QoS flow modification or termination can be performed.</w:t>
      </w:r>
    </w:p>
    <w:p w14:paraId="01326B24" w14:textId="4619C6B1" w:rsidR="00F033AB" w:rsidRPr="00140E21" w:rsidRDefault="00F033AB" w:rsidP="00F033AB">
      <w:pPr>
        <w:pStyle w:val="4"/>
        <w:rPr>
          <w:lang w:eastAsia="zh-CN"/>
        </w:rPr>
      </w:pPr>
      <w:r w:rsidRPr="00324200">
        <w:rPr>
          <w:lang w:eastAsia="zh-CN"/>
        </w:rPr>
        <w:t>6.X.3.4</w:t>
      </w:r>
      <w:r w:rsidRPr="00324200">
        <w:rPr>
          <w:lang w:eastAsia="zh-CN"/>
        </w:rPr>
        <w:tab/>
      </w:r>
      <w:r w:rsidRPr="00D33309">
        <w:rPr>
          <w:lang w:eastAsia="zh-CN"/>
        </w:rPr>
        <w:t>Procedure to</w:t>
      </w:r>
      <w:r w:rsidRPr="00C10C7A">
        <w:rPr>
          <w:lang w:eastAsia="zh-CN"/>
        </w:rPr>
        <w:t xml:space="preserve"> </w:t>
      </w:r>
      <w:r w:rsidR="00D33309" w:rsidRPr="006F4590">
        <w:rPr>
          <w:lang w:eastAsia="zh-CN"/>
        </w:rPr>
        <w:t>provide RAN additional information about all QoS flows to be considered for joint admission</w:t>
      </w:r>
    </w:p>
    <w:p w14:paraId="4F4B0A59" w14:textId="72FE1EB2" w:rsidR="00BB4FF5" w:rsidRDefault="00BB4FF5">
      <w:pPr>
        <w:rPr>
          <w:rFonts w:eastAsiaTheme="minorEastAsia"/>
          <w:lang w:eastAsia="zh-CN"/>
        </w:rPr>
      </w:pPr>
      <w:r>
        <w:rPr>
          <w:rFonts w:eastAsiaTheme="minorEastAsia"/>
          <w:lang w:eastAsia="zh-CN"/>
        </w:rPr>
        <w:t>As depicted in the procedures in 6.X.3.1</w:t>
      </w:r>
      <w:r w:rsidR="00CD0B2A">
        <w:rPr>
          <w:rFonts w:eastAsiaTheme="minorEastAsia"/>
          <w:lang w:eastAsia="zh-CN"/>
        </w:rPr>
        <w:t>,</w:t>
      </w:r>
      <w:r>
        <w:rPr>
          <w:rFonts w:eastAsiaTheme="minorEastAsia"/>
          <w:lang w:eastAsia="zh-CN"/>
        </w:rPr>
        <w:t xml:space="preserve"> 6.X.3.2</w:t>
      </w:r>
      <w:r w:rsidR="00CD0B2A">
        <w:rPr>
          <w:rFonts w:eastAsiaTheme="minorEastAsia"/>
          <w:lang w:eastAsia="zh-CN"/>
        </w:rPr>
        <w:t xml:space="preserve"> and 6:X.3.3</w:t>
      </w:r>
      <w:r>
        <w:rPr>
          <w:rFonts w:eastAsiaTheme="minorEastAsia"/>
          <w:lang w:eastAsia="zh-CN"/>
        </w:rPr>
        <w:t xml:space="preserve">, it is possible for 5GS to enforce a joint admission control policy for service flows </w:t>
      </w:r>
      <w:r w:rsidR="008320E9">
        <w:rPr>
          <w:rFonts w:eastAsiaTheme="minorEastAsia"/>
          <w:lang w:eastAsia="zh-CN"/>
        </w:rPr>
        <w:t>requested</w:t>
      </w:r>
      <w:r>
        <w:rPr>
          <w:rFonts w:eastAsiaTheme="minorEastAsia"/>
          <w:lang w:eastAsia="zh-CN"/>
        </w:rPr>
        <w:t xml:space="preserve"> by an AF with a common flow group coordination ID by</w:t>
      </w:r>
      <w:r w:rsidR="008320E9">
        <w:rPr>
          <w:rFonts w:eastAsiaTheme="minorEastAsia"/>
          <w:lang w:eastAsia="zh-CN"/>
        </w:rPr>
        <w:t xml:space="preserve"> handling and</w:t>
      </w:r>
      <w:r>
        <w:rPr>
          <w:rFonts w:eastAsiaTheme="minorEastAsia"/>
          <w:lang w:eastAsia="zh-CN"/>
        </w:rPr>
        <w:t xml:space="preserve"> admitting them one by one until a new critical flow cannot be admitted, at which point 5GS can release (or lower the retention priority) for the flows within the same group admitted earlier.</w:t>
      </w:r>
    </w:p>
    <w:p w14:paraId="1CED6E86" w14:textId="26CB5EB0" w:rsidR="008320E9" w:rsidRDefault="008320E9">
      <w:pPr>
        <w:rPr>
          <w:rFonts w:eastAsiaTheme="minorEastAsia"/>
          <w:lang w:eastAsia="zh-CN"/>
        </w:rPr>
      </w:pPr>
      <w:r>
        <w:rPr>
          <w:rFonts w:eastAsiaTheme="minorEastAsia"/>
          <w:lang w:eastAsia="zh-CN"/>
        </w:rPr>
        <w:t xml:space="preserve">This requires that the AF requests the service flows from the 5GS together. This can be done either by placing them all within a single request (as in 6.X.3.1 option 1a) or within </w:t>
      </w:r>
      <w:r w:rsidR="004F4AEA">
        <w:rPr>
          <w:rFonts w:eastAsiaTheme="minorEastAsia"/>
          <w:lang w:eastAsia="zh-CN"/>
        </w:rPr>
        <w:t xml:space="preserve">a batch of </w:t>
      </w:r>
      <w:r>
        <w:rPr>
          <w:rFonts w:eastAsiaTheme="minorEastAsia"/>
          <w:lang w:eastAsia="zh-CN"/>
        </w:rPr>
        <w:t>separate but correlated requests</w:t>
      </w:r>
      <w:r w:rsidR="004F4AEA">
        <w:rPr>
          <w:rFonts w:eastAsiaTheme="minorEastAsia"/>
          <w:lang w:eastAsia="zh-CN"/>
        </w:rPr>
        <w:t xml:space="preserve"> (as in 6.X.3.1 option 1b). The AF must perform the request batch within a specific narrow time window, in practice as back-to-back requests. The requests in the batch need a further correlation ID beyond just the flow group coordination ID. This new correlation ID is called the batch correlation ID and it also includes the information of how many requests or service flows the full batch contains. This allows the receiving NF</w:t>
      </w:r>
      <w:r w:rsidR="00815803">
        <w:rPr>
          <w:rFonts w:eastAsiaTheme="minorEastAsia"/>
          <w:lang w:eastAsia="zh-CN"/>
        </w:rPr>
        <w:t xml:space="preserve"> to</w:t>
      </w:r>
      <w:r w:rsidR="004F4AEA">
        <w:rPr>
          <w:rFonts w:eastAsiaTheme="minorEastAsia"/>
          <w:lang w:eastAsia="zh-CN"/>
        </w:rPr>
        <w:t xml:space="preserve"> be able to know when it has received the full batch of requests or flows.</w:t>
      </w:r>
    </w:p>
    <w:p w14:paraId="77C1686D" w14:textId="3AA6906B" w:rsidR="00EB5EE1" w:rsidRDefault="00EB5EE1">
      <w:pPr>
        <w:rPr>
          <w:rFonts w:eastAsiaTheme="minorEastAsia"/>
          <w:lang w:eastAsia="zh-CN"/>
        </w:rPr>
      </w:pPr>
      <w:r>
        <w:rPr>
          <w:rFonts w:eastAsiaTheme="minorEastAsia"/>
          <w:lang w:eastAsia="zh-CN"/>
        </w:rPr>
        <w:t xml:space="preserve">For the procedure in 6.X.3.1 this </w:t>
      </w:r>
      <w:r w:rsidR="006333F5">
        <w:rPr>
          <w:rFonts w:eastAsiaTheme="minorEastAsia"/>
          <w:lang w:eastAsia="zh-CN"/>
        </w:rPr>
        <w:t>requires</w:t>
      </w:r>
      <w:r>
        <w:rPr>
          <w:rFonts w:eastAsiaTheme="minorEastAsia"/>
          <w:lang w:eastAsia="zh-CN"/>
        </w:rPr>
        <w:t xml:space="preserve"> for the multiple request option between AF and NEF and NEF and PCF </w:t>
      </w:r>
      <w:r w:rsidR="004F4AEA">
        <w:rPr>
          <w:rFonts w:eastAsiaTheme="minorEastAsia"/>
          <w:lang w:eastAsia="zh-CN"/>
        </w:rPr>
        <w:t>the</w:t>
      </w:r>
      <w:r>
        <w:rPr>
          <w:rFonts w:eastAsiaTheme="minorEastAsia"/>
          <w:lang w:eastAsia="zh-CN"/>
        </w:rPr>
        <w:t xml:space="preserve"> additional </w:t>
      </w:r>
      <w:r w:rsidR="004F4AEA">
        <w:rPr>
          <w:rFonts w:eastAsiaTheme="minorEastAsia"/>
          <w:lang w:eastAsia="zh-CN"/>
        </w:rPr>
        <w:t xml:space="preserve">of the </w:t>
      </w:r>
      <w:r w:rsidR="00F83040">
        <w:rPr>
          <w:rFonts w:eastAsiaTheme="minorEastAsia"/>
          <w:lang w:eastAsia="zh-CN"/>
        </w:rPr>
        <w:t>batch</w:t>
      </w:r>
      <w:r w:rsidR="004F4AEA">
        <w:rPr>
          <w:rFonts w:eastAsiaTheme="minorEastAsia"/>
          <w:lang w:eastAsia="zh-CN"/>
        </w:rPr>
        <w:t xml:space="preserve"> correlation</w:t>
      </w:r>
      <w:r w:rsidR="00F83040">
        <w:rPr>
          <w:rFonts w:eastAsiaTheme="minorEastAsia"/>
          <w:lang w:eastAsia="zh-CN"/>
        </w:rPr>
        <w:t xml:space="preserve"> ID</w:t>
      </w:r>
      <w:r w:rsidR="00B654B3">
        <w:rPr>
          <w:rFonts w:eastAsiaTheme="minorEastAsia"/>
          <w:lang w:eastAsia="zh-CN"/>
        </w:rPr>
        <w:t xml:space="preserve"> </w:t>
      </w:r>
      <w:r w:rsidR="004F4AEA">
        <w:rPr>
          <w:rFonts w:eastAsiaTheme="minorEastAsia"/>
          <w:lang w:eastAsia="zh-CN"/>
        </w:rPr>
        <w:t>and the information or the number of requests or service flows</w:t>
      </w:r>
      <w:r w:rsidR="00F83040">
        <w:rPr>
          <w:rFonts w:eastAsiaTheme="minorEastAsia"/>
          <w:lang w:eastAsia="zh-CN"/>
        </w:rPr>
        <w:t xml:space="preserve"> </w:t>
      </w:r>
      <w:r w:rsidR="004F4AEA">
        <w:rPr>
          <w:rFonts w:eastAsiaTheme="minorEastAsia"/>
          <w:lang w:eastAsia="zh-CN"/>
        </w:rPr>
        <w:t>within the batch.</w:t>
      </w:r>
      <w:r w:rsidR="006333F5">
        <w:rPr>
          <w:rFonts w:eastAsiaTheme="minorEastAsia"/>
          <w:lang w:eastAsia="zh-CN"/>
        </w:rPr>
        <w:t xml:space="preserve"> </w:t>
      </w:r>
      <w:r w:rsidR="007E439E">
        <w:rPr>
          <w:rFonts w:eastAsiaTheme="minorEastAsia"/>
          <w:lang w:eastAsia="zh-CN"/>
        </w:rPr>
        <w:lastRenderedPageBreak/>
        <w:t>The receiving NF</w:t>
      </w:r>
      <w:r w:rsidR="009105D6">
        <w:rPr>
          <w:rFonts w:eastAsiaTheme="minorEastAsia"/>
          <w:lang w:eastAsia="zh-CN"/>
        </w:rPr>
        <w:t xml:space="preserve">, i.e., NEF or PCF, respectively, </w:t>
      </w:r>
      <w:r w:rsidR="001E526D">
        <w:rPr>
          <w:rFonts w:eastAsiaTheme="minorEastAsia"/>
          <w:lang w:eastAsia="zh-CN"/>
        </w:rPr>
        <w:t>does</w:t>
      </w:r>
      <w:r w:rsidR="009105D6">
        <w:rPr>
          <w:rFonts w:eastAsiaTheme="minorEastAsia"/>
          <w:lang w:eastAsia="zh-CN"/>
        </w:rPr>
        <w:t xml:space="preserve"> not proceed until it ha</w:t>
      </w:r>
      <w:r w:rsidR="001E526D">
        <w:rPr>
          <w:rFonts w:eastAsiaTheme="minorEastAsia"/>
          <w:lang w:eastAsia="zh-CN"/>
        </w:rPr>
        <w:t>s</w:t>
      </w:r>
      <w:r w:rsidR="009105D6">
        <w:rPr>
          <w:rFonts w:eastAsiaTheme="minorEastAsia"/>
          <w:lang w:eastAsia="zh-CN"/>
        </w:rPr>
        <w:t xml:space="preserve"> received all the requests</w:t>
      </w:r>
      <w:r w:rsidR="004F4AEA">
        <w:rPr>
          <w:rFonts w:eastAsiaTheme="minorEastAsia"/>
          <w:lang w:eastAsia="zh-CN"/>
        </w:rPr>
        <w:t xml:space="preserve"> or service flows</w:t>
      </w:r>
      <w:r w:rsidR="009105D6">
        <w:rPr>
          <w:rFonts w:eastAsiaTheme="minorEastAsia"/>
          <w:lang w:eastAsia="zh-CN"/>
        </w:rPr>
        <w:t xml:space="preserve"> in the batch</w:t>
      </w:r>
      <w:r w:rsidR="00D544F5">
        <w:rPr>
          <w:rFonts w:eastAsiaTheme="minorEastAsia"/>
          <w:lang w:eastAsia="zh-CN"/>
        </w:rPr>
        <w:t>, or fail</w:t>
      </w:r>
      <w:r w:rsidR="00F32DA8">
        <w:rPr>
          <w:rFonts w:eastAsiaTheme="minorEastAsia"/>
          <w:lang w:eastAsia="zh-CN"/>
        </w:rPr>
        <w:t>s</w:t>
      </w:r>
      <w:r w:rsidR="00D544F5">
        <w:rPr>
          <w:rFonts w:eastAsiaTheme="minorEastAsia"/>
          <w:lang w:eastAsia="zh-CN"/>
        </w:rPr>
        <w:t xml:space="preserve"> the requests if it d</w:t>
      </w:r>
      <w:r w:rsidR="00F32DA8">
        <w:rPr>
          <w:rFonts w:eastAsiaTheme="minorEastAsia"/>
          <w:lang w:eastAsia="zh-CN"/>
        </w:rPr>
        <w:t>oes</w:t>
      </w:r>
      <w:r w:rsidR="00D544F5">
        <w:rPr>
          <w:rFonts w:eastAsiaTheme="minorEastAsia"/>
          <w:lang w:eastAsia="zh-CN"/>
        </w:rPr>
        <w:t xml:space="preserve"> not </w:t>
      </w:r>
      <w:r w:rsidR="00332A2C">
        <w:rPr>
          <w:rFonts w:eastAsiaTheme="minorEastAsia"/>
          <w:lang w:eastAsia="zh-CN"/>
        </w:rPr>
        <w:t xml:space="preserve">receive all of them within </w:t>
      </w:r>
      <w:r w:rsidR="008F12D8">
        <w:rPr>
          <w:rFonts w:eastAsiaTheme="minorEastAsia"/>
          <w:lang w:eastAsia="zh-CN"/>
        </w:rPr>
        <w:t xml:space="preserve">a </w:t>
      </w:r>
      <w:r w:rsidR="00332A2C">
        <w:rPr>
          <w:rFonts w:eastAsiaTheme="minorEastAsia"/>
          <w:lang w:eastAsia="zh-CN"/>
        </w:rPr>
        <w:t>specific time.</w:t>
      </w:r>
    </w:p>
    <w:p w14:paraId="6E5242D4" w14:textId="63002ABE" w:rsidR="00332A2C" w:rsidRDefault="00332A2C">
      <w:pPr>
        <w:rPr>
          <w:rFonts w:eastAsiaTheme="minorEastAsia"/>
          <w:lang w:eastAsia="zh-CN"/>
        </w:rPr>
      </w:pPr>
      <w:r>
        <w:rPr>
          <w:rFonts w:eastAsiaTheme="minorEastAsia"/>
          <w:lang w:eastAsia="zh-CN"/>
        </w:rPr>
        <w:t xml:space="preserve">For the procedure in 6.X.3.2 </w:t>
      </w:r>
      <w:r w:rsidR="00716B46">
        <w:rPr>
          <w:rFonts w:eastAsiaTheme="minorEastAsia"/>
          <w:lang w:eastAsia="zh-CN"/>
        </w:rPr>
        <w:t>this</w:t>
      </w:r>
      <w:r w:rsidR="006107D9">
        <w:rPr>
          <w:rFonts w:eastAsiaTheme="minorEastAsia"/>
          <w:lang w:eastAsia="zh-CN"/>
        </w:rPr>
        <w:t xml:space="preserve"> requires a</w:t>
      </w:r>
      <w:r w:rsidR="00716B46">
        <w:rPr>
          <w:rFonts w:eastAsiaTheme="minorEastAsia"/>
          <w:lang w:eastAsia="zh-CN"/>
        </w:rPr>
        <w:t xml:space="preserve"> similar batch</w:t>
      </w:r>
      <w:r w:rsidR="008F12D8">
        <w:rPr>
          <w:rFonts w:eastAsiaTheme="minorEastAsia"/>
          <w:lang w:eastAsia="zh-CN"/>
        </w:rPr>
        <w:t xml:space="preserve"> correlation</w:t>
      </w:r>
      <w:r w:rsidR="00716B46">
        <w:rPr>
          <w:rFonts w:eastAsiaTheme="minorEastAsia"/>
          <w:lang w:eastAsia="zh-CN"/>
        </w:rPr>
        <w:t xml:space="preserve"> </w:t>
      </w:r>
      <w:r w:rsidR="006B5761">
        <w:rPr>
          <w:rFonts w:eastAsiaTheme="minorEastAsia"/>
          <w:lang w:eastAsia="zh-CN"/>
        </w:rPr>
        <w:t>ID</w:t>
      </w:r>
      <w:r w:rsidR="00716B46">
        <w:rPr>
          <w:rFonts w:eastAsiaTheme="minorEastAsia"/>
          <w:lang w:eastAsia="zh-CN"/>
        </w:rPr>
        <w:t xml:space="preserve"> and </w:t>
      </w:r>
      <w:r w:rsidR="008F12D8">
        <w:rPr>
          <w:rFonts w:eastAsiaTheme="minorEastAsia"/>
          <w:lang w:eastAsia="zh-CN"/>
        </w:rPr>
        <w:t>information about the number of</w:t>
      </w:r>
      <w:r w:rsidR="00716B46">
        <w:rPr>
          <w:rFonts w:eastAsiaTheme="minorEastAsia"/>
          <w:lang w:eastAsia="zh-CN"/>
        </w:rPr>
        <w:t xml:space="preserve"> requests </w:t>
      </w:r>
      <w:r w:rsidR="008F12D8">
        <w:rPr>
          <w:rFonts w:eastAsiaTheme="minorEastAsia"/>
          <w:lang w:eastAsia="zh-CN"/>
        </w:rPr>
        <w:t xml:space="preserve">or service flows </w:t>
      </w:r>
      <w:r w:rsidR="00716B46">
        <w:rPr>
          <w:rFonts w:eastAsiaTheme="minorEastAsia"/>
          <w:lang w:eastAsia="zh-CN"/>
        </w:rPr>
        <w:t xml:space="preserve">between the PCF and SMF. </w:t>
      </w:r>
      <w:r w:rsidR="004A64AB">
        <w:rPr>
          <w:rFonts w:eastAsiaTheme="minorEastAsia"/>
          <w:lang w:eastAsia="zh-CN"/>
        </w:rPr>
        <w:t xml:space="preserve">SMF </w:t>
      </w:r>
      <w:r w:rsidR="001E526D">
        <w:rPr>
          <w:rFonts w:eastAsiaTheme="minorEastAsia"/>
          <w:lang w:eastAsia="zh-CN"/>
        </w:rPr>
        <w:t>does</w:t>
      </w:r>
      <w:r w:rsidR="004A64AB">
        <w:rPr>
          <w:rFonts w:eastAsiaTheme="minorEastAsia"/>
          <w:lang w:eastAsia="zh-CN"/>
        </w:rPr>
        <w:t xml:space="preserve"> not proceed with PDU Session modifications until it ha</w:t>
      </w:r>
      <w:r w:rsidR="001E526D">
        <w:rPr>
          <w:rFonts w:eastAsiaTheme="minorEastAsia"/>
          <w:lang w:eastAsia="zh-CN"/>
        </w:rPr>
        <w:t>s</w:t>
      </w:r>
      <w:r w:rsidR="004A64AB">
        <w:rPr>
          <w:rFonts w:eastAsiaTheme="minorEastAsia"/>
          <w:lang w:eastAsia="zh-CN"/>
        </w:rPr>
        <w:t xml:space="preserve"> received the full batch</w:t>
      </w:r>
      <w:r w:rsidR="008F12D8">
        <w:rPr>
          <w:rFonts w:eastAsiaTheme="minorEastAsia"/>
          <w:lang w:eastAsia="zh-CN"/>
        </w:rPr>
        <w:t xml:space="preserve"> or fails the requests if it does not receive all of them within a specific time</w:t>
      </w:r>
      <w:r w:rsidR="004A64AB">
        <w:rPr>
          <w:rFonts w:eastAsiaTheme="minorEastAsia"/>
          <w:lang w:eastAsia="zh-CN"/>
        </w:rPr>
        <w:t>.</w:t>
      </w:r>
    </w:p>
    <w:p w14:paraId="3C821F4E" w14:textId="35238C74" w:rsidR="00F033AB" w:rsidRDefault="007933DE" w:rsidP="00CF6762">
      <w:pPr>
        <w:rPr>
          <w:rFonts w:eastAsiaTheme="minorEastAsia"/>
          <w:lang w:eastAsia="zh-CN"/>
        </w:rPr>
      </w:pPr>
      <w:r>
        <w:rPr>
          <w:rFonts w:eastAsiaTheme="minorEastAsia"/>
          <w:lang w:eastAsia="zh-CN"/>
        </w:rPr>
        <w:t>After receiving the full batch, t</w:t>
      </w:r>
      <w:r w:rsidR="00D84236">
        <w:rPr>
          <w:rFonts w:eastAsiaTheme="minorEastAsia"/>
          <w:lang w:eastAsia="zh-CN"/>
        </w:rPr>
        <w:t>he SMF determine</w:t>
      </w:r>
      <w:r w:rsidR="001E526D">
        <w:rPr>
          <w:rFonts w:eastAsiaTheme="minorEastAsia"/>
          <w:lang w:eastAsia="zh-CN"/>
        </w:rPr>
        <w:t>s</w:t>
      </w:r>
      <w:r w:rsidR="00D84236">
        <w:rPr>
          <w:rFonts w:eastAsiaTheme="minorEastAsia"/>
          <w:lang w:eastAsia="zh-CN"/>
        </w:rPr>
        <w:t xml:space="preserve"> how many QoS flow </w:t>
      </w:r>
      <w:r w:rsidR="005030A1">
        <w:rPr>
          <w:rFonts w:eastAsiaTheme="minorEastAsia"/>
          <w:lang w:eastAsia="zh-CN"/>
        </w:rPr>
        <w:t xml:space="preserve">additions or </w:t>
      </w:r>
      <w:r w:rsidR="00D84236">
        <w:rPr>
          <w:rFonts w:eastAsiaTheme="minorEastAsia"/>
          <w:lang w:eastAsia="zh-CN"/>
        </w:rPr>
        <w:t>modifications per each RAN Node</w:t>
      </w:r>
      <w:r w:rsidR="007319A2">
        <w:rPr>
          <w:rFonts w:eastAsiaTheme="minorEastAsia"/>
          <w:lang w:eastAsia="zh-CN"/>
        </w:rPr>
        <w:t xml:space="preserve"> the batch contains. </w:t>
      </w:r>
      <w:r w:rsidR="0021291B">
        <w:rPr>
          <w:rFonts w:eastAsiaTheme="minorEastAsia"/>
          <w:lang w:eastAsia="zh-CN"/>
        </w:rPr>
        <w:t xml:space="preserve">When </w:t>
      </w:r>
      <w:r w:rsidR="003C6AC3">
        <w:rPr>
          <w:rFonts w:eastAsiaTheme="minorEastAsia"/>
          <w:lang w:eastAsia="zh-CN"/>
        </w:rPr>
        <w:t>issuing the PDU Session modification requests to</w:t>
      </w:r>
      <w:r w:rsidR="00B14A84">
        <w:rPr>
          <w:rFonts w:eastAsiaTheme="minorEastAsia"/>
          <w:lang w:eastAsia="zh-CN"/>
        </w:rPr>
        <w:t xml:space="preserve">wards each RAN Node, the SMF includes in each request in addition to the flow group </w:t>
      </w:r>
      <w:r w:rsidR="00FF40F1" w:rsidRPr="00815803">
        <w:rPr>
          <w:rFonts w:eastAsiaTheme="minorEastAsia"/>
          <w:lang w:eastAsia="zh-CN"/>
        </w:rPr>
        <w:t>coordination</w:t>
      </w:r>
      <w:r w:rsidR="00FF40F1">
        <w:rPr>
          <w:rFonts w:eastAsiaTheme="minorEastAsia"/>
          <w:lang w:eastAsia="zh-CN"/>
        </w:rPr>
        <w:t xml:space="preserve"> </w:t>
      </w:r>
      <w:r w:rsidR="00B14A84">
        <w:rPr>
          <w:rFonts w:eastAsiaTheme="minorEastAsia"/>
          <w:lang w:eastAsia="zh-CN"/>
        </w:rPr>
        <w:t>ID</w:t>
      </w:r>
      <w:r w:rsidR="00C35512">
        <w:rPr>
          <w:rFonts w:eastAsiaTheme="minorEastAsia"/>
          <w:lang w:eastAsia="zh-CN"/>
        </w:rPr>
        <w:t xml:space="preserve"> and </w:t>
      </w:r>
      <w:r w:rsidR="001E348C">
        <w:rPr>
          <w:rFonts w:eastAsiaTheme="minorEastAsia"/>
          <w:lang w:eastAsia="zh-CN"/>
        </w:rPr>
        <w:t>the flow group</w:t>
      </w:r>
      <w:r w:rsidR="00FF40F1">
        <w:rPr>
          <w:rFonts w:eastAsiaTheme="minorEastAsia"/>
          <w:lang w:eastAsia="zh-CN"/>
        </w:rPr>
        <w:t xml:space="preserve"> </w:t>
      </w:r>
      <w:r w:rsidR="00FF40F1" w:rsidRPr="00815803">
        <w:rPr>
          <w:rFonts w:eastAsiaTheme="minorEastAsia"/>
          <w:lang w:eastAsia="zh-CN"/>
        </w:rPr>
        <w:t>level</w:t>
      </w:r>
      <w:r w:rsidR="00FF40F1" w:rsidRPr="00D33309">
        <w:rPr>
          <w:rFonts w:eastAsiaTheme="minorEastAsia"/>
          <w:lang w:eastAsia="zh-CN"/>
        </w:rPr>
        <w:t xml:space="preserve"> treatment</w:t>
      </w:r>
      <w:r w:rsidR="001E348C">
        <w:rPr>
          <w:rFonts w:eastAsiaTheme="minorEastAsia"/>
          <w:lang w:eastAsia="zh-CN"/>
        </w:rPr>
        <w:t xml:space="preserve"> policy</w:t>
      </w:r>
      <w:r w:rsidR="00C35512">
        <w:rPr>
          <w:rFonts w:eastAsiaTheme="minorEastAsia"/>
          <w:lang w:eastAsia="zh-CN"/>
        </w:rPr>
        <w:t xml:space="preserve"> (which indicates if a certain flow is critical</w:t>
      </w:r>
      <w:r w:rsidR="00CF6762">
        <w:rPr>
          <w:rFonts w:eastAsiaTheme="minorEastAsia"/>
          <w:lang w:eastAsia="zh-CN"/>
        </w:rPr>
        <w:t xml:space="preserve"> for admission) </w:t>
      </w:r>
      <w:r w:rsidR="00CF6762" w:rsidRPr="685C1CD4">
        <w:rPr>
          <w:rFonts w:eastAsiaTheme="minorEastAsia"/>
          <w:lang w:eastAsia="zh-CN"/>
        </w:rPr>
        <w:t xml:space="preserve">and </w:t>
      </w:r>
      <w:r w:rsidR="00CF6762">
        <w:rPr>
          <w:rFonts w:eastAsiaTheme="minorEastAsia"/>
          <w:lang w:eastAsia="zh-CN"/>
        </w:rPr>
        <w:t>the</w:t>
      </w:r>
      <w:r w:rsidR="00901E9A">
        <w:rPr>
          <w:rFonts w:eastAsiaTheme="minorEastAsia"/>
          <w:lang w:eastAsia="zh-CN"/>
        </w:rPr>
        <w:t xml:space="preserve"> total number of </w:t>
      </w:r>
      <w:r w:rsidR="002839F4">
        <w:rPr>
          <w:rFonts w:eastAsiaTheme="minorEastAsia"/>
          <w:lang w:eastAsia="zh-CN"/>
        </w:rPr>
        <w:t xml:space="preserve">critical </w:t>
      </w:r>
      <w:r w:rsidR="00901E9A">
        <w:rPr>
          <w:rFonts w:eastAsiaTheme="minorEastAsia"/>
          <w:lang w:eastAsia="zh-CN"/>
        </w:rPr>
        <w:t xml:space="preserve">QoS flows </w:t>
      </w:r>
      <w:r w:rsidR="004E7CF1">
        <w:rPr>
          <w:rFonts w:eastAsiaTheme="minorEastAsia"/>
          <w:lang w:eastAsia="zh-CN"/>
        </w:rPr>
        <w:t xml:space="preserve">as a new parameter. </w:t>
      </w:r>
    </w:p>
    <w:p w14:paraId="7CA283BD" w14:textId="6EF6C9AC" w:rsidR="008721F1" w:rsidRPr="00324200" w:rsidRDefault="009B117D" w:rsidP="00324200">
      <w:pPr>
        <w:rPr>
          <w:rFonts w:eastAsiaTheme="minorEastAsia" w:hint="eastAsia"/>
          <w:lang w:eastAsia="zh-CN"/>
        </w:rPr>
      </w:pPr>
      <w:r>
        <w:rPr>
          <w:rFonts w:eastAsiaTheme="minorEastAsia"/>
          <w:lang w:eastAsia="zh-CN"/>
        </w:rPr>
        <w:t>NOTE: Separate batch</w:t>
      </w:r>
      <w:r w:rsidR="008F12D8">
        <w:rPr>
          <w:rFonts w:eastAsiaTheme="minorEastAsia"/>
          <w:lang w:eastAsia="zh-CN"/>
        </w:rPr>
        <w:t xml:space="preserve"> coordination</w:t>
      </w:r>
      <w:r>
        <w:rPr>
          <w:rFonts w:eastAsiaTheme="minorEastAsia"/>
          <w:lang w:eastAsia="zh-CN"/>
        </w:rPr>
        <w:t xml:space="preserve"> IDs and </w:t>
      </w:r>
      <w:r w:rsidR="008F12D8">
        <w:rPr>
          <w:rFonts w:eastAsiaTheme="minorEastAsia"/>
          <w:lang w:eastAsia="zh-CN"/>
        </w:rPr>
        <w:t>request or flow counters</w:t>
      </w:r>
      <w:r>
        <w:rPr>
          <w:rFonts w:eastAsiaTheme="minorEastAsia"/>
          <w:lang w:eastAsia="zh-CN"/>
        </w:rPr>
        <w:t xml:space="preserve"> between </w:t>
      </w:r>
      <w:r w:rsidR="00522489">
        <w:rPr>
          <w:rFonts w:eastAsiaTheme="minorEastAsia"/>
          <w:lang w:eastAsia="zh-CN"/>
        </w:rPr>
        <w:t>AF and NEF, NEF and PCF, and PCF and SMF are needed</w:t>
      </w:r>
      <w:r w:rsidR="00125998">
        <w:rPr>
          <w:rFonts w:eastAsiaTheme="minorEastAsia"/>
          <w:lang w:eastAsia="zh-CN"/>
        </w:rPr>
        <w:t xml:space="preserve"> in the general case</w:t>
      </w:r>
      <w:r w:rsidR="00522489">
        <w:rPr>
          <w:rFonts w:eastAsiaTheme="minorEastAsia"/>
          <w:lang w:eastAsia="zh-CN"/>
        </w:rPr>
        <w:t xml:space="preserve"> </w:t>
      </w:r>
      <w:r w:rsidR="00125998">
        <w:rPr>
          <w:rFonts w:eastAsiaTheme="minorEastAsia"/>
          <w:lang w:eastAsia="zh-CN"/>
        </w:rPr>
        <w:t>that</w:t>
      </w:r>
      <w:r w:rsidR="00E57552">
        <w:rPr>
          <w:rFonts w:eastAsiaTheme="minorEastAsia"/>
          <w:lang w:eastAsia="zh-CN"/>
        </w:rPr>
        <w:t xml:space="preserve"> multiple PCFs and SMFs </w:t>
      </w:r>
      <w:r w:rsidR="00125998">
        <w:rPr>
          <w:rFonts w:eastAsiaTheme="minorEastAsia"/>
          <w:lang w:eastAsia="zh-CN"/>
        </w:rPr>
        <w:t>may be</w:t>
      </w:r>
      <w:r w:rsidR="00E57552">
        <w:rPr>
          <w:rFonts w:eastAsiaTheme="minorEastAsia"/>
          <w:lang w:eastAsia="zh-CN"/>
        </w:rPr>
        <w:t xml:space="preserve"> supported for a flow coordination group</w:t>
      </w:r>
      <w:r w:rsidR="00800526">
        <w:rPr>
          <w:rFonts w:eastAsiaTheme="minorEastAsia"/>
          <w:lang w:eastAsia="zh-CN"/>
        </w:rPr>
        <w:t>, otherwise the same batch ID and information can be carried</w:t>
      </w:r>
      <w:r w:rsidR="008716AC">
        <w:rPr>
          <w:rFonts w:eastAsiaTheme="minorEastAsia"/>
          <w:lang w:eastAsia="zh-CN"/>
        </w:rPr>
        <w:t xml:space="preserve"> even</w:t>
      </w:r>
      <w:r w:rsidR="00800526">
        <w:rPr>
          <w:rFonts w:eastAsiaTheme="minorEastAsia"/>
          <w:lang w:eastAsia="zh-CN"/>
        </w:rPr>
        <w:t xml:space="preserve"> all</w:t>
      </w:r>
      <w:r w:rsidR="001355C1">
        <w:rPr>
          <w:rFonts w:eastAsiaTheme="minorEastAsia"/>
          <w:lang w:eastAsia="zh-CN"/>
        </w:rPr>
        <w:t xml:space="preserve"> </w:t>
      </w:r>
      <w:r w:rsidR="00800526">
        <w:rPr>
          <w:rFonts w:eastAsiaTheme="minorEastAsia"/>
          <w:lang w:eastAsia="zh-CN"/>
        </w:rPr>
        <w:t>the way from AF to SMF</w:t>
      </w:r>
      <w:r w:rsidR="00E57552">
        <w:rPr>
          <w:rFonts w:eastAsiaTheme="minorEastAsia"/>
          <w:lang w:eastAsia="zh-CN"/>
        </w:rPr>
        <w:t xml:space="preserve">. </w:t>
      </w:r>
      <w:r w:rsidR="00502372">
        <w:rPr>
          <w:rFonts w:eastAsiaTheme="minorEastAsia"/>
          <w:lang w:eastAsia="zh-CN"/>
        </w:rPr>
        <w:t>Also</w:t>
      </w:r>
      <w:r w:rsidR="00B15B37">
        <w:rPr>
          <w:rFonts w:eastAsiaTheme="minorEastAsia"/>
          <w:lang w:eastAsia="zh-CN"/>
        </w:rPr>
        <w:t>,</w:t>
      </w:r>
      <w:r w:rsidR="008B6F7C">
        <w:rPr>
          <w:rFonts w:eastAsiaTheme="minorEastAsia"/>
          <w:lang w:eastAsia="zh-CN"/>
        </w:rPr>
        <w:t xml:space="preserve"> only</w:t>
      </w:r>
      <w:r w:rsidR="00502372">
        <w:rPr>
          <w:rFonts w:eastAsiaTheme="minorEastAsia"/>
          <w:lang w:eastAsia="zh-CN"/>
        </w:rPr>
        <w:t xml:space="preserve"> if</w:t>
      </w:r>
      <w:r w:rsidR="00EF6427">
        <w:rPr>
          <w:rFonts w:eastAsiaTheme="minorEastAsia"/>
          <w:lang w:eastAsia="zh-CN"/>
        </w:rPr>
        <w:t xml:space="preserve"> </w:t>
      </w:r>
      <w:r w:rsidR="00C43F71">
        <w:rPr>
          <w:rFonts w:eastAsiaTheme="minorEastAsia"/>
          <w:lang w:eastAsia="zh-CN"/>
        </w:rPr>
        <w:t xml:space="preserve">it is assumed that </w:t>
      </w:r>
      <w:r w:rsidR="00EF6427">
        <w:rPr>
          <w:rFonts w:eastAsiaTheme="minorEastAsia"/>
          <w:lang w:eastAsia="zh-CN"/>
        </w:rPr>
        <w:t xml:space="preserve">UEs involved in the flow coordination group </w:t>
      </w:r>
      <w:r w:rsidR="00C43F71">
        <w:rPr>
          <w:rFonts w:eastAsiaTheme="minorEastAsia"/>
          <w:lang w:eastAsia="zh-CN"/>
        </w:rPr>
        <w:t xml:space="preserve">can be served by different RAN Nodes, the </w:t>
      </w:r>
      <w:r w:rsidR="0028137F">
        <w:rPr>
          <w:rFonts w:eastAsiaTheme="minorEastAsia"/>
          <w:lang w:eastAsia="zh-CN"/>
        </w:rPr>
        <w:t>SMF needs to determine the number of critical QoS flows per RAN Node</w:t>
      </w:r>
      <w:r w:rsidR="008B6F7C">
        <w:rPr>
          <w:rFonts w:eastAsiaTheme="minorEastAsia"/>
          <w:lang w:eastAsia="zh-CN"/>
        </w:rPr>
        <w:t>, otherwise the information provided by PCF (or even AF) can be directly used.</w:t>
      </w:r>
    </w:p>
    <w:p w14:paraId="0BCE1643" w14:textId="4E6EBE7F" w:rsidR="00594CC6" w:rsidRPr="00393FA8" w:rsidRDefault="008721F1" w:rsidP="00393FA8">
      <w:pPr>
        <w:rPr>
          <w:rFonts w:eastAsiaTheme="minorEastAsia" w:hint="eastAsia"/>
          <w:lang w:eastAsia="zh-CN"/>
        </w:rPr>
      </w:pPr>
      <w:r>
        <w:rPr>
          <w:rFonts w:eastAsiaTheme="minorEastAsia"/>
          <w:lang w:eastAsia="zh-CN"/>
        </w:rPr>
        <w:t xml:space="preserve">If a new </w:t>
      </w:r>
      <w:r w:rsidR="00EC4250">
        <w:rPr>
          <w:rFonts w:eastAsiaTheme="minorEastAsia"/>
          <w:lang w:eastAsia="zh-CN"/>
        </w:rPr>
        <w:t xml:space="preserve">critical </w:t>
      </w:r>
      <w:r>
        <w:rPr>
          <w:rFonts w:eastAsiaTheme="minorEastAsia"/>
          <w:lang w:eastAsia="zh-CN"/>
        </w:rPr>
        <w:t xml:space="preserve">service flow is added to the </w:t>
      </w:r>
      <w:r w:rsidR="00834C12">
        <w:rPr>
          <w:rFonts w:eastAsiaTheme="minorEastAsia"/>
          <w:lang w:eastAsia="zh-CN"/>
        </w:rPr>
        <w:t>flow coordination group by the AF at a later stage</w:t>
      </w:r>
      <w:r w:rsidR="00834C12" w:rsidRPr="497C27D9">
        <w:rPr>
          <w:rFonts w:eastAsiaTheme="minorEastAsia"/>
          <w:lang w:eastAsia="zh-CN"/>
        </w:rPr>
        <w:t>,</w:t>
      </w:r>
      <w:r w:rsidR="00834C12">
        <w:rPr>
          <w:rFonts w:eastAsiaTheme="minorEastAsia"/>
          <w:lang w:eastAsia="zh-CN"/>
        </w:rPr>
        <w:t xml:space="preserve"> it would not share the same batch </w:t>
      </w:r>
      <w:r w:rsidR="008F12D8">
        <w:rPr>
          <w:rFonts w:eastAsiaTheme="minorEastAsia"/>
          <w:lang w:eastAsia="zh-CN"/>
        </w:rPr>
        <w:t xml:space="preserve">correlation </w:t>
      </w:r>
      <w:r w:rsidR="00834C12">
        <w:rPr>
          <w:rFonts w:eastAsiaTheme="minorEastAsia"/>
          <w:lang w:eastAsia="zh-CN"/>
        </w:rPr>
        <w:t xml:space="preserve">ID and </w:t>
      </w:r>
      <w:r w:rsidR="00EC4250">
        <w:rPr>
          <w:rFonts w:eastAsiaTheme="minorEastAsia"/>
          <w:lang w:eastAsia="zh-CN"/>
        </w:rPr>
        <w:t>would be handled according to the default procedure in 6.X.3.2.</w:t>
      </w:r>
    </w:p>
    <w:p w14:paraId="4987D9EA" w14:textId="77777777" w:rsidR="006B0A7F" w:rsidRPr="00B5477F" w:rsidRDefault="006B0A7F" w:rsidP="006B0A7F">
      <w:pPr>
        <w:pStyle w:val="3"/>
        <w:rPr>
          <w:lang w:eastAsia="zh-CN"/>
        </w:rPr>
      </w:pPr>
      <w:bookmarkStart w:id="37" w:name="_MON_1720333833"/>
      <w:bookmarkStart w:id="38" w:name="_Toc326248711"/>
      <w:bookmarkStart w:id="39" w:name="_Toc510604409"/>
      <w:bookmarkStart w:id="40" w:name="_Toc92875664"/>
      <w:bookmarkStart w:id="41" w:name="_Toc93070688"/>
      <w:bookmarkStart w:id="42" w:name="_Toc97036722"/>
      <w:bookmarkEnd w:id="37"/>
      <w:r w:rsidRPr="00B5477F">
        <w:rPr>
          <w:lang w:eastAsia="zh-CN"/>
        </w:rPr>
        <w:t>6.X.4</w:t>
      </w:r>
      <w:r w:rsidRPr="00B5477F">
        <w:rPr>
          <w:lang w:eastAsia="zh-CN"/>
        </w:rPr>
        <w:tab/>
      </w:r>
      <w:bookmarkEnd w:id="38"/>
      <w:bookmarkEnd w:id="39"/>
      <w:bookmarkEnd w:id="40"/>
      <w:r w:rsidRPr="00B5477F">
        <w:t>Impacts on services, entities and interfaces</w:t>
      </w:r>
      <w:bookmarkEnd w:id="41"/>
      <w:bookmarkEnd w:id="42"/>
    </w:p>
    <w:p w14:paraId="7BBFB80D" w14:textId="77777777" w:rsidR="006B0A7F" w:rsidRDefault="006B0A7F" w:rsidP="006B0A7F">
      <w:pPr>
        <w:rPr>
          <w:lang w:val="en-US" w:eastAsia="zh-CN"/>
        </w:rPr>
      </w:pPr>
      <w:r>
        <w:rPr>
          <w:lang w:val="en-US" w:eastAsia="zh-CN"/>
        </w:rPr>
        <w:t>AF</w:t>
      </w:r>
    </w:p>
    <w:p w14:paraId="0504C6F5" w14:textId="45141AE3" w:rsidR="006B0A7F" w:rsidRDefault="006B0A7F" w:rsidP="006B0A7F">
      <w:pPr>
        <w:pStyle w:val="ac"/>
        <w:numPr>
          <w:ilvl w:val="0"/>
          <w:numId w:val="16"/>
        </w:numPr>
        <w:rPr>
          <w:lang w:val="en-US" w:eastAsia="zh-CN"/>
        </w:rPr>
      </w:pPr>
      <w:r w:rsidRPr="00600C20">
        <w:rPr>
          <w:lang w:val="en-US" w:eastAsia="zh-CN"/>
        </w:rPr>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 and ask group level treatment policies such as joint admission and joint QoS fulfilment for them. AF is provided results of the requests on the level of the whole group.</w:t>
      </w:r>
    </w:p>
    <w:p w14:paraId="37AAFE2D" w14:textId="53B9719C" w:rsidR="00D9049F" w:rsidRPr="00600C20" w:rsidRDefault="00C10C7A" w:rsidP="006B0A7F">
      <w:pPr>
        <w:pStyle w:val="ac"/>
        <w:numPr>
          <w:ilvl w:val="0"/>
          <w:numId w:val="16"/>
        </w:numPr>
        <w:rPr>
          <w:lang w:val="en-US" w:eastAsia="zh-CN"/>
        </w:rPr>
      </w:pPr>
      <w:r w:rsidRPr="00D316D2">
        <w:rPr>
          <w:lang w:val="en-US" w:eastAsia="zh-CN"/>
        </w:rPr>
        <w:t>H</w:t>
      </w:r>
      <w:r w:rsidR="00D9049F" w:rsidRPr="00D316D2">
        <w:rPr>
          <w:lang w:val="en-US" w:eastAsia="zh-CN"/>
        </w:rPr>
        <w:t>andling of joint admission</w:t>
      </w:r>
      <w:r w:rsidRPr="00D316D2">
        <w:rPr>
          <w:lang w:val="en-US" w:eastAsia="zh-CN"/>
        </w:rPr>
        <w:t xml:space="preserve"> with knowledge of all critical flows</w:t>
      </w:r>
      <w:r w:rsidR="00D9049F">
        <w:rPr>
          <w:lang w:val="en-US" w:eastAsia="zh-CN"/>
        </w:rPr>
        <w:t xml:space="preserve"> requires AF to provide all requests</w:t>
      </w:r>
      <w:r w:rsidR="000253F3">
        <w:rPr>
          <w:lang w:val="en-US" w:eastAsia="zh-CN"/>
        </w:rPr>
        <w:t xml:space="preserve"> to NEF</w:t>
      </w:r>
      <w:r w:rsidR="00D9049F">
        <w:rPr>
          <w:lang w:val="en-US" w:eastAsia="zh-CN"/>
        </w:rPr>
        <w:t xml:space="preserve"> with service flows subject to </w:t>
      </w:r>
      <w:r w:rsidR="00C5390A">
        <w:rPr>
          <w:lang w:val="en-US" w:eastAsia="zh-CN"/>
        </w:rPr>
        <w:t>joint admission in a single request or in a batch of correlated requests</w:t>
      </w:r>
      <w:r w:rsidR="0021520F">
        <w:rPr>
          <w:lang w:val="en-US" w:eastAsia="zh-CN"/>
        </w:rPr>
        <w:t>.</w:t>
      </w:r>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ac"/>
        <w:numPr>
          <w:ilvl w:val="0"/>
          <w:numId w:val="16"/>
        </w:numPr>
        <w:rPr>
          <w:lang w:val="en-US" w:eastAsia="zh-CN"/>
        </w:rPr>
      </w:pPr>
      <w:r w:rsidRPr="00600C20">
        <w:rPr>
          <w:lang w:val="en-US" w:eastAsia="zh-CN"/>
        </w:rPr>
        <w:t xml:space="preserve">Supports extended Nnef_AFSessionWithQoS API to provide group level treatment requirements to a group of flows. The flow grouping is indicated by a unique </w:t>
      </w:r>
      <w:r w:rsidR="002C76F8">
        <w:rPr>
          <w:lang w:val="en-US" w:eastAsia="zh-CN"/>
        </w:rPr>
        <w:t xml:space="preserve">QoS </w:t>
      </w:r>
      <w:r w:rsidRPr="00600C20">
        <w:rPr>
          <w:lang w:val="en-US" w:eastAsia="zh-CN"/>
        </w:rPr>
        <w:t xml:space="preserve">flow group coordination ID. Provides the group level treatment policy and the </w:t>
      </w:r>
      <w:r w:rsidR="002C76F8">
        <w:rPr>
          <w:lang w:val="en-US" w:eastAsia="zh-CN"/>
        </w:rPr>
        <w:t xml:space="preserve">QoS flow </w:t>
      </w:r>
      <w:r w:rsidRPr="00600C20">
        <w:rPr>
          <w:lang w:val="en-US" w:eastAsia="zh-CN"/>
        </w:rPr>
        <w:t>group coordination ID to PCF.</w:t>
      </w:r>
    </w:p>
    <w:p w14:paraId="569B0AD4" w14:textId="797A6EA1" w:rsidR="00C5390A" w:rsidRPr="00600C20" w:rsidRDefault="00C10C7A" w:rsidP="00C5390A">
      <w:pPr>
        <w:pStyle w:val="ac"/>
        <w:numPr>
          <w:ilvl w:val="0"/>
          <w:numId w:val="16"/>
        </w:numPr>
        <w:rPr>
          <w:lang w:val="en-US" w:eastAsia="zh-CN"/>
        </w:rPr>
      </w:pPr>
      <w:r>
        <w:rPr>
          <w:lang w:val="en-US" w:eastAsia="zh-CN"/>
        </w:rPr>
        <w:t xml:space="preserve">Handling of joint admission with knowledge of all critical flows </w:t>
      </w:r>
      <w:r w:rsidR="00C5390A">
        <w:rPr>
          <w:lang w:val="en-US" w:eastAsia="zh-CN"/>
        </w:rPr>
        <w:t xml:space="preserve">requires </w:t>
      </w:r>
      <w:r w:rsidR="000253F3">
        <w:rPr>
          <w:lang w:val="en-US" w:eastAsia="zh-CN"/>
        </w:rPr>
        <w:t>NEF</w:t>
      </w:r>
      <w:r w:rsidR="00C5390A">
        <w:rPr>
          <w:lang w:val="en-US" w:eastAsia="zh-CN"/>
        </w:rPr>
        <w:t xml:space="preserve"> to provide all requests with service flows subject to joint admission</w:t>
      </w:r>
      <w:r w:rsidR="002630EF">
        <w:rPr>
          <w:lang w:val="en-US" w:eastAsia="zh-CN"/>
        </w:rPr>
        <w:t xml:space="preserve"> to PCF</w:t>
      </w:r>
      <w:r w:rsidR="00C5390A">
        <w:rPr>
          <w:lang w:val="en-US" w:eastAsia="zh-CN"/>
        </w:rPr>
        <w:t xml:space="preserve"> in a single request or in a batch of correlated requests</w:t>
      </w:r>
      <w:r w:rsidR="0021520F">
        <w:rPr>
          <w:lang w:val="en-US" w:eastAsia="zh-CN"/>
        </w:rPr>
        <w:t>.</w:t>
      </w:r>
    </w:p>
    <w:p w14:paraId="3B55E0AE" w14:textId="77777777" w:rsidR="00C5390A" w:rsidRDefault="00C5390A" w:rsidP="006B0A7F">
      <w:pPr>
        <w:pStyle w:val="ac"/>
        <w:numPr>
          <w:ilvl w:val="0"/>
          <w:numId w:val="16"/>
        </w:numPr>
        <w:rPr>
          <w:lang w:val="en-US" w:eastAsia="zh-CN"/>
        </w:rPr>
      </w:pPr>
    </w:p>
    <w:p w14:paraId="38E59344" w14:textId="77777777" w:rsidR="006B0A7F" w:rsidRDefault="006B0A7F" w:rsidP="006B0A7F">
      <w:pPr>
        <w:rPr>
          <w:lang w:val="en-US" w:eastAsia="zh-CN"/>
        </w:rPr>
      </w:pPr>
      <w:r>
        <w:rPr>
          <w:lang w:val="en-US" w:eastAsia="zh-CN"/>
        </w:rPr>
        <w:t>PCF</w:t>
      </w:r>
    </w:p>
    <w:p w14:paraId="5A4F5F09" w14:textId="19EA4927" w:rsidR="006B0A7F" w:rsidRPr="00E4605A" w:rsidRDefault="006B0A7F" w:rsidP="00E4605A">
      <w:pPr>
        <w:pStyle w:val="ac"/>
        <w:numPr>
          <w:ilvl w:val="0"/>
          <w:numId w:val="16"/>
        </w:numPr>
        <w:rPr>
          <w:lang w:val="en-US" w:eastAsia="zh-CN"/>
        </w:rPr>
      </w:pPr>
      <w:r w:rsidRPr="00E4605A">
        <w:rPr>
          <w:lang w:val="en-US" w:eastAsia="zh-CN"/>
        </w:rPr>
        <w:t xml:space="preserve">Supports and enforces group level treatment policy for the group of flows sharing the same </w:t>
      </w:r>
      <w:r w:rsidR="002C76F8" w:rsidRPr="00E4605A">
        <w:rPr>
          <w:lang w:val="en-US" w:eastAsia="zh-CN"/>
        </w:rPr>
        <w:t xml:space="preserve">QoS </w:t>
      </w:r>
      <w:r w:rsidRPr="00E4605A">
        <w:rPr>
          <w:lang w:val="en-US" w:eastAsia="zh-CN"/>
        </w:rPr>
        <w:t>flow group coordination ID. Provides information about the group level treatment policy to SMF, and via SMF to RAN</w:t>
      </w:r>
      <w:r w:rsidR="00E4605A" w:rsidRPr="00E4605A">
        <w:rPr>
          <w:lang w:val="en-US" w:eastAsia="zh-CN"/>
        </w:rPr>
        <w:t>. Adjust QoS parameters for flows in the group according to group level treatment policy.</w:t>
      </w:r>
      <w:r w:rsidRPr="00E4605A">
        <w:rPr>
          <w:lang w:val="en-US" w:eastAsia="zh-CN"/>
        </w:rPr>
        <w:t xml:space="preserve"> </w:t>
      </w:r>
    </w:p>
    <w:p w14:paraId="5392FDB8" w14:textId="519D6BE8" w:rsidR="002630EF" w:rsidRPr="002630EF" w:rsidRDefault="00C10C7A" w:rsidP="002630EF">
      <w:pPr>
        <w:pStyle w:val="ac"/>
        <w:numPr>
          <w:ilvl w:val="0"/>
          <w:numId w:val="16"/>
        </w:numPr>
        <w:rPr>
          <w:lang w:val="en-US" w:eastAsia="zh-CN"/>
        </w:rPr>
      </w:pPr>
      <w:r>
        <w:rPr>
          <w:lang w:val="en-US" w:eastAsia="zh-CN"/>
        </w:rPr>
        <w:t xml:space="preserve">Handling of joint admission with knowledge of all critical flows </w:t>
      </w:r>
      <w:r w:rsidR="002630EF">
        <w:rPr>
          <w:lang w:val="en-US" w:eastAsia="zh-CN"/>
        </w:rPr>
        <w:t xml:space="preserve">requires PCF to provide all policy updates with service flows subject to joint admission to SMF in a in a batch of correlated </w:t>
      </w:r>
      <w:r w:rsidR="00370060">
        <w:rPr>
          <w:lang w:val="en-US" w:eastAsia="zh-CN"/>
        </w:rPr>
        <w:t>update</w:t>
      </w:r>
      <w:r w:rsidR="002630EF">
        <w:rPr>
          <w:lang w:val="en-US" w:eastAsia="zh-CN"/>
        </w:rPr>
        <w:t>s</w:t>
      </w:r>
      <w:r w:rsidR="0021520F">
        <w:rPr>
          <w:lang w:val="en-US" w:eastAsia="zh-CN"/>
        </w:rPr>
        <w:t>.</w:t>
      </w:r>
    </w:p>
    <w:p w14:paraId="31FDB31D" w14:textId="77777777" w:rsidR="006B0A7F" w:rsidRPr="00C864FA" w:rsidRDefault="006B0A7F" w:rsidP="006B0A7F">
      <w:pPr>
        <w:rPr>
          <w:lang w:val="en-US" w:eastAsia="zh-CN"/>
        </w:rPr>
      </w:pPr>
      <w:r w:rsidRPr="00C864FA">
        <w:rPr>
          <w:lang w:val="en-US" w:eastAsia="zh-CN"/>
        </w:rPr>
        <w:t>SMF</w:t>
      </w:r>
    </w:p>
    <w:p w14:paraId="6CCD2704" w14:textId="016CD693" w:rsidR="006B0A7F" w:rsidRDefault="00357044" w:rsidP="00C05493">
      <w:pPr>
        <w:pStyle w:val="ac"/>
        <w:numPr>
          <w:ilvl w:val="0"/>
          <w:numId w:val="16"/>
        </w:numPr>
        <w:rPr>
          <w:lang w:val="en-US" w:eastAsia="zh-CN"/>
        </w:rPr>
      </w:pPr>
      <w:r w:rsidRPr="00C05493">
        <w:rPr>
          <w:lang w:val="en-US" w:eastAsia="zh-CN"/>
        </w:rPr>
        <w:t>P</w:t>
      </w:r>
      <w:r w:rsidR="00701A87" w:rsidRPr="00C05493">
        <w:rPr>
          <w:lang w:val="en-US" w:eastAsia="zh-CN"/>
        </w:rPr>
        <w:t xml:space="preserve">rovides </w:t>
      </w:r>
      <w:r w:rsidR="006B0A7F" w:rsidRPr="00C05493">
        <w:rPr>
          <w:lang w:val="en-US" w:eastAsia="zh-CN"/>
        </w:rPr>
        <w:t xml:space="preserve">the </w:t>
      </w:r>
      <w:r w:rsidR="002C76F8" w:rsidRPr="00C05493">
        <w:rPr>
          <w:lang w:val="en-US" w:eastAsia="zh-CN"/>
        </w:rPr>
        <w:t xml:space="preserve">QoS flow </w:t>
      </w:r>
      <w:r w:rsidR="006B0A7F" w:rsidRPr="00C05493">
        <w:rPr>
          <w:lang w:val="en-US" w:eastAsia="zh-CN"/>
        </w:rPr>
        <w:t>group coordination ID</w:t>
      </w:r>
      <w:r w:rsidR="00701A87" w:rsidRPr="00C05493">
        <w:rPr>
          <w:lang w:val="en-US" w:eastAsia="zh-CN"/>
        </w:rPr>
        <w:t xml:space="preserve"> </w:t>
      </w:r>
      <w:r w:rsidR="00F42F2C" w:rsidRPr="00C05493">
        <w:rPr>
          <w:lang w:val="en-US" w:eastAsia="zh-CN"/>
        </w:rPr>
        <w:t>,</w:t>
      </w:r>
      <w:r w:rsidR="006B0A7F" w:rsidRPr="00C05493">
        <w:rPr>
          <w:lang w:val="en-US" w:eastAsia="zh-CN"/>
        </w:rPr>
        <w:t xml:space="preserve"> group level treatment policy to RAN</w:t>
      </w:r>
      <w:r w:rsidR="00714FC7" w:rsidRPr="00C05493">
        <w:rPr>
          <w:lang w:val="en-US" w:eastAsia="zh-CN"/>
        </w:rPr>
        <w:t>.</w:t>
      </w:r>
      <w:r w:rsidR="00E4605A">
        <w:rPr>
          <w:lang w:val="en-US" w:eastAsia="zh-CN"/>
        </w:rPr>
        <w:t xml:space="preserve"> Adjust QoS parameters for flows in the group according to </w:t>
      </w:r>
      <w:r w:rsidR="00E4605A" w:rsidRPr="00C05493">
        <w:rPr>
          <w:lang w:val="en-US" w:eastAsia="zh-CN"/>
        </w:rPr>
        <w:t>group level treatment policy</w:t>
      </w:r>
      <w:r w:rsidR="00E4605A">
        <w:rPr>
          <w:lang w:val="en-US" w:eastAsia="zh-CN"/>
        </w:rPr>
        <w:t>.</w:t>
      </w:r>
    </w:p>
    <w:p w14:paraId="32747A67" w14:textId="459CC879" w:rsidR="00D316D2" w:rsidRDefault="00C10C7A" w:rsidP="009C325A">
      <w:pPr>
        <w:rPr>
          <w:lang w:val="en-US" w:eastAsia="zh-CN"/>
        </w:rPr>
      </w:pPr>
      <w:r>
        <w:rPr>
          <w:lang w:val="en-US" w:eastAsia="zh-CN"/>
        </w:rPr>
        <w:t xml:space="preserve">Handling of joint admission with knowledge of all critical flows </w:t>
      </w:r>
      <w:r w:rsidR="00E3557D" w:rsidRPr="00BF2784">
        <w:rPr>
          <w:lang w:val="en-US" w:eastAsia="zh-CN"/>
        </w:rPr>
        <w:t>requires SMF to d</w:t>
      </w:r>
      <w:r w:rsidR="003E5CF1" w:rsidRPr="00BF2784">
        <w:rPr>
          <w:lang w:val="en-US" w:eastAsia="zh-CN"/>
        </w:rPr>
        <w:t xml:space="preserve">etermine the total number of </w:t>
      </w:r>
      <w:r w:rsidR="001C4BAE" w:rsidRPr="00BF2784">
        <w:rPr>
          <w:lang w:val="en-US" w:eastAsia="zh-CN"/>
        </w:rPr>
        <w:t xml:space="preserve">critical </w:t>
      </w:r>
      <w:r w:rsidR="003E5CF1" w:rsidRPr="00BF2784">
        <w:rPr>
          <w:lang w:val="en-US" w:eastAsia="zh-CN"/>
        </w:rPr>
        <w:t>QoS flows within QoS flow coordination group</w:t>
      </w:r>
      <w:r w:rsidR="00E3557D" w:rsidRPr="00BF2784">
        <w:rPr>
          <w:lang w:val="en-US" w:eastAsia="zh-CN"/>
        </w:rPr>
        <w:t xml:space="preserve"> per RAN Node</w:t>
      </w:r>
      <w:r w:rsidR="003E5CF1" w:rsidRPr="00BF2784">
        <w:rPr>
          <w:lang w:val="en-US" w:eastAsia="zh-CN"/>
        </w:rPr>
        <w:t xml:space="preserve"> </w:t>
      </w:r>
      <w:r w:rsidR="001C4BAE" w:rsidRPr="00BF2784">
        <w:rPr>
          <w:lang w:val="en-US" w:eastAsia="zh-CN"/>
        </w:rPr>
        <w:t xml:space="preserve">and provide the total number critical QoS flows </w:t>
      </w:r>
      <w:r w:rsidR="00BF2784" w:rsidRPr="00BF2784">
        <w:rPr>
          <w:lang w:val="en-US" w:eastAsia="zh-CN"/>
        </w:rPr>
        <w:t>to RAN</w:t>
      </w:r>
      <w:r w:rsidR="00D316D2">
        <w:rPr>
          <w:lang w:val="en-US" w:eastAsia="zh-CN"/>
        </w:rPr>
        <w:t>.</w:t>
      </w:r>
    </w:p>
    <w:p w14:paraId="155EA93C" w14:textId="39888681" w:rsidR="006B0A7F" w:rsidRPr="00BF2784" w:rsidRDefault="006B0A7F" w:rsidP="009C325A">
      <w:pPr>
        <w:rPr>
          <w:lang w:val="en-US" w:eastAsia="zh-CN"/>
        </w:rPr>
      </w:pPr>
      <w:r w:rsidRPr="00BF2784">
        <w:rPr>
          <w:lang w:val="en-US" w:eastAsia="zh-CN"/>
        </w:rPr>
        <w:t>RAN</w:t>
      </w:r>
    </w:p>
    <w:p w14:paraId="6B8F221C" w14:textId="0ED726C3" w:rsidR="006B0A7F" w:rsidRPr="00D316D2" w:rsidRDefault="00673195" w:rsidP="006B0A7F">
      <w:pPr>
        <w:pStyle w:val="ac"/>
        <w:numPr>
          <w:ilvl w:val="0"/>
          <w:numId w:val="16"/>
        </w:numPr>
        <w:rPr>
          <w:lang w:val="en-US" w:eastAsia="zh-CN"/>
        </w:rPr>
      </w:pPr>
      <w:r w:rsidRPr="00D316D2">
        <w:rPr>
          <w:lang w:val="en-US" w:eastAsia="zh-CN"/>
        </w:rPr>
        <w:lastRenderedPageBreak/>
        <w:t>reception of new IE</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05C" w16cex:dateUtc="2022-08-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8F1FE" w16cid:durableId="26A9DDC7"/>
  <w16cid:commentId w16cid:paraId="3F4123CB" w16cid:durableId="26A9DDC8"/>
  <w16cid:commentId w16cid:paraId="7F8C2C5E" w16cid:durableId="26A9DDC9"/>
  <w16cid:commentId w16cid:paraId="2FA02F72" w16cid:durableId="26A9E05C"/>
  <w16cid:commentId w16cid:paraId="5ABBBC9B" w16cid:durableId="26A9DDCA"/>
  <w16cid:commentId w16cid:paraId="16E6A8C1" w16cid:durableId="26A9DDCB"/>
  <w16cid:commentId w16cid:paraId="0A737FAC" w16cid:durableId="26A9DDCC"/>
  <w16cid:commentId w16cid:paraId="0B30A625" w16cid:durableId="26A9DDCD"/>
  <w16cid:commentId w16cid:paraId="47734917" w16cid:durableId="26A9DDCE"/>
  <w16cid:commentId w16cid:paraId="3DED7977" w16cid:durableId="26ADF4B4"/>
  <w16cid:commentId w16cid:paraId="5BB44B13" w16cid:durableId="26A9DDD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44A65" w14:textId="77777777" w:rsidR="00CB7447" w:rsidRDefault="00CB7447">
      <w:r>
        <w:separator/>
      </w:r>
    </w:p>
    <w:p w14:paraId="18D6D5EB" w14:textId="77777777" w:rsidR="00CB7447" w:rsidRDefault="00CB7447"/>
  </w:endnote>
  <w:endnote w:type="continuationSeparator" w:id="0">
    <w:p w14:paraId="1EAA1C3B" w14:textId="77777777" w:rsidR="00CB7447" w:rsidRDefault="00CB7447">
      <w:r>
        <w:continuationSeparator/>
      </w:r>
    </w:p>
    <w:p w14:paraId="7F09CCEF" w14:textId="77777777" w:rsidR="00CB7447" w:rsidRDefault="00CB7447"/>
  </w:endnote>
  <w:endnote w:type="continuationNotice" w:id="1">
    <w:p w14:paraId="6A33CAAB" w14:textId="77777777" w:rsidR="00CB7447" w:rsidRDefault="00CB7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5A184B" w14:textId="77777777" w:rsidR="00CB7447" w:rsidRDefault="00CB7447">
      <w:r>
        <w:separator/>
      </w:r>
    </w:p>
    <w:p w14:paraId="5362A3ED" w14:textId="77777777" w:rsidR="00CB7447" w:rsidRDefault="00CB7447"/>
  </w:footnote>
  <w:footnote w:type="continuationSeparator" w:id="0">
    <w:p w14:paraId="12482221" w14:textId="77777777" w:rsidR="00CB7447" w:rsidRDefault="00CB7447">
      <w:r>
        <w:continuationSeparator/>
      </w:r>
    </w:p>
    <w:p w14:paraId="7452023C" w14:textId="77777777" w:rsidR="00CB7447" w:rsidRDefault="00CB7447"/>
  </w:footnote>
  <w:footnote w:type="continuationNotice" w:id="1">
    <w:p w14:paraId="10C74A57" w14:textId="77777777" w:rsidR="00CB7447" w:rsidRDefault="00CB74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B79C4">
      <w:rPr>
        <w:rFonts w:ascii="Arial" w:hAnsi="Arial" w:cs="Arial"/>
        <w:b/>
        <w:bCs/>
        <w:noProof/>
        <w:sz w:val="18"/>
        <w:lang w:val="fr-FR"/>
      </w:rPr>
      <w:t>6</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6" type="#_x0000_t75" style="width:16.7pt;height:16.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2325A"/>
    <w:multiLevelType w:val="multilevel"/>
    <w:tmpl w:val="E53A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863921"/>
    <w:multiLevelType w:val="hybridMultilevel"/>
    <w:tmpl w:val="DE8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5"/>
  </w:num>
  <w:num w:numId="5">
    <w:abstractNumId w:val="15"/>
  </w:num>
  <w:num w:numId="6">
    <w:abstractNumId w:val="23"/>
  </w:num>
  <w:num w:numId="7">
    <w:abstractNumId w:val="11"/>
  </w:num>
  <w:num w:numId="8">
    <w:abstractNumId w:val="14"/>
  </w:num>
  <w:num w:numId="9">
    <w:abstractNumId w:val="19"/>
  </w:num>
  <w:num w:numId="10">
    <w:abstractNumId w:val="25"/>
  </w:num>
  <w:num w:numId="11">
    <w:abstractNumId w:val="12"/>
  </w:num>
  <w:num w:numId="12">
    <w:abstractNumId w:val="0"/>
  </w:num>
  <w:num w:numId="13">
    <w:abstractNumId w:val="3"/>
  </w:num>
  <w:num w:numId="14">
    <w:abstractNumId w:val="13"/>
  </w:num>
  <w:num w:numId="15">
    <w:abstractNumId w:val="22"/>
  </w:num>
  <w:num w:numId="16">
    <w:abstractNumId w:val="4"/>
  </w:num>
  <w:num w:numId="17">
    <w:abstractNumId w:val="8"/>
  </w:num>
  <w:num w:numId="18">
    <w:abstractNumId w:val="21"/>
  </w:num>
  <w:num w:numId="19">
    <w:abstractNumId w:val="24"/>
  </w:num>
  <w:num w:numId="20">
    <w:abstractNumId w:val="20"/>
  </w:num>
  <w:num w:numId="21">
    <w:abstractNumId w:val="2"/>
  </w:num>
  <w:num w:numId="22">
    <w:abstractNumId w:val="9"/>
  </w:num>
  <w:num w:numId="23">
    <w:abstractNumId w:val="16"/>
  </w:num>
  <w:num w:numId="24">
    <w:abstractNumId w:val="18"/>
  </w:num>
  <w:num w:numId="25">
    <w:abstractNumId w:val="6"/>
  </w:num>
  <w:num w:numId="26">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ko-KR"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C24"/>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200"/>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3FA8"/>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13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20A"/>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195"/>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590"/>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9C4"/>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7F8"/>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B19"/>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5FDE"/>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1F1"/>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000"/>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447"/>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502"/>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6D2"/>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6EA7"/>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05A"/>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2E4A"/>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4C9B"/>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944AC9E"/>
    <w:rsid w:val="09928D32"/>
    <w:rsid w:val="0E5E4033"/>
    <w:rsid w:val="148F76AA"/>
    <w:rsid w:val="1B7DCC20"/>
    <w:rsid w:val="1E381734"/>
    <w:rsid w:val="1FFDF7E3"/>
    <w:rsid w:val="289ACD29"/>
    <w:rsid w:val="2D299A28"/>
    <w:rsid w:val="2D465000"/>
    <w:rsid w:val="379C95C2"/>
    <w:rsid w:val="37E18CB1"/>
    <w:rsid w:val="3BB064B1"/>
    <w:rsid w:val="497C27D9"/>
    <w:rsid w:val="4FC5217F"/>
    <w:rsid w:val="53C76974"/>
    <w:rsid w:val="5BEA3168"/>
    <w:rsid w:val="603682DB"/>
    <w:rsid w:val="665EC98B"/>
    <w:rsid w:val="66856E19"/>
    <w:rsid w:val="685C1CD4"/>
    <w:rsid w:val="73173786"/>
    <w:rsid w:val="7835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宋体"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paragraph" w:customStyle="1" w:styleId="paragraph">
    <w:name w:val="paragraph"/>
    <w:basedOn w:val="a"/>
    <w:rsid w:val="00901E9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901E9A"/>
  </w:style>
  <w:style w:type="character" w:customStyle="1" w:styleId="eop">
    <w:name w:val="eop"/>
    <w:basedOn w:val="a0"/>
    <w:rsid w:val="00901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17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Word_97_-_2003___1.doc"/><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png"/><Relationship Id="rId22" Type="http://schemas.openxmlformats.org/officeDocument/2006/relationships/fontTable" Target="fontTable.xml"/><Relationship Id="rId30"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5AIRPNAIUNRU-2028481721-7085</_dlc_DocId>
    <_dlc_DocIdUrl xmlns="71c5aaf6-e6ce-465b-b873-5148d2a4c105">
      <Url>https://nokia.sharepoint.com/sites/c5g/e2earch/_layouts/15/DocIdRedir.aspx?ID=5AIRPNAIUNRU-2028481721-7085</Url>
      <Description>5AIRPNAIUNRU-2028481721-7085</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4.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51627247-D684-44F7-811D-AC30BCCC7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3652</Words>
  <Characters>20818</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abc</cp:lastModifiedBy>
  <cp:revision>10</cp:revision>
  <cp:lastPrinted>2018-08-13T16:59:00Z</cp:lastPrinted>
  <dcterms:created xsi:type="dcterms:W3CDTF">2022-08-24T14:20:00Z</dcterms:created>
  <dcterms:modified xsi:type="dcterms:W3CDTF">2022-08-27T06:34:00Z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ies>
</file>